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48" w:afterLines="20" w:line="20" w:lineRule="atLeas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0" distR="0" simplePos="0" relativeHeight="251658240" behindDoc="0" locked="0" layoutInCell="1" allowOverlap="1">
                <wp:simplePos x="0" y="0"/>
                <wp:positionH relativeFrom="page">
                  <wp:posOffset>1626235</wp:posOffset>
                </wp:positionH>
                <wp:positionV relativeFrom="page">
                  <wp:posOffset>594995</wp:posOffset>
                </wp:positionV>
                <wp:extent cx="5632450" cy="228600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2286000"/>
                        </a:xfrm>
                        <a:prstGeom prst="roundRect">
                          <a:avLst>
                            <a:gd name="adj" fmla="val 16667"/>
                          </a:avLst>
                        </a:prstGeom>
                        <a:ln>
                          <a:noFill/>
                        </a:ln>
                      </wps:spPr>
                      <wps:txbx>
                        <w:txbxContent>
                          <w:p>
                            <w:pPr>
                              <w:spacing w:after="0" w:line="240" w:lineRule="auto"/>
                              <w:jc w:val="center"/>
                              <w:rPr>
                                <w:sz w:val="26"/>
                                <w:szCs w:val="26"/>
                                <w:lang w:val="vi-VN"/>
                              </w:rPr>
                            </w:pPr>
                            <w:r>
                              <w:rPr>
                                <w:b/>
                                <w:color w:val="000000"/>
                                <w:sz w:val="32"/>
                                <w:szCs w:val="26"/>
                              </w:rPr>
                              <w:t>LỊCH CÔNG TÁC TUẦN 30/202</w:t>
                            </w:r>
                            <w:r>
                              <w:rPr>
                                <w:b/>
                                <w:color w:val="000000"/>
                                <w:sz w:val="32"/>
                                <w:szCs w:val="26"/>
                                <w:lang w:val="vi-VN"/>
                              </w:rPr>
                              <w:t>3</w:t>
                            </w:r>
                          </w:p>
                          <w:p>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Pr>
                                <w:i/>
                                <w:color w:val="000000"/>
                                <w:sz w:val="28"/>
                                <w:szCs w:val="28"/>
                              </w:rPr>
                              <w:t>24/7/202</w:t>
                            </w:r>
                            <w:r>
                              <w:rPr>
                                <w:i/>
                                <w:color w:val="000000"/>
                                <w:sz w:val="28"/>
                                <w:szCs w:val="28"/>
                                <w:lang w:val="vi-VN"/>
                              </w:rPr>
                              <w:t>3</w:t>
                            </w:r>
                            <w:r>
                              <w:rPr>
                                <w:i/>
                                <w:color w:val="000000"/>
                                <w:sz w:val="28"/>
                                <w:szCs w:val="28"/>
                              </w:rPr>
                              <w:t xml:space="preserve"> đến 30</w:t>
                            </w:r>
                            <w:r>
                              <w:rPr>
                                <w:i/>
                                <w:color w:val="000000"/>
                                <w:sz w:val="28"/>
                                <w:szCs w:val="28"/>
                                <w:lang w:val="vi-VN"/>
                              </w:rPr>
                              <w:t>/</w:t>
                            </w:r>
                            <w:r>
                              <w:rPr>
                                <w:i/>
                                <w:color w:val="000000"/>
                                <w:sz w:val="28"/>
                                <w:szCs w:val="28"/>
                              </w:rPr>
                              <w:t>7/202</w:t>
                            </w:r>
                            <w:r>
                              <w:rPr>
                                <w:i/>
                                <w:color w:val="000000"/>
                                <w:sz w:val="28"/>
                                <w:szCs w:val="28"/>
                                <w:lang w:val="vi-VN"/>
                              </w:rPr>
                              <w:t>3</w:t>
                            </w:r>
                            <w:r>
                              <w:rPr>
                                <w:i/>
                                <w:color w:val="000000"/>
                                <w:sz w:val="28"/>
                                <w:szCs w:val="28"/>
                              </w:rPr>
                              <w:t>)</w:t>
                            </w:r>
                          </w:p>
                          <w:p>
                            <w:pPr>
                              <w:spacing w:before="60" w:after="60" w:line="240" w:lineRule="auto"/>
                              <w:jc w:val="both"/>
                              <w:rPr>
                                <w:i/>
                                <w:color w:val="000000"/>
                                <w:sz w:val="28"/>
                                <w:szCs w:val="28"/>
                              </w:rPr>
                            </w:pPr>
                            <w:r>
                              <w:rPr>
                                <w:b/>
                                <w:i/>
                                <w:color w:val="000000"/>
                                <w:sz w:val="28"/>
                                <w:szCs w:val="28"/>
                                <w:u w:val="single"/>
                              </w:rPr>
                              <w:t>Trọng tâm</w:t>
                            </w:r>
                            <w:r>
                              <w:rPr>
                                <w:i/>
                                <w:color w:val="000000"/>
                                <w:sz w:val="28"/>
                                <w:szCs w:val="28"/>
                              </w:rPr>
                              <w:t xml:space="preserve">: </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20" w:type="dxa"/>
                                </w:tcPr>
                                <w:p>
                                  <w:pPr>
                                    <w:spacing w:before="120" w:after="120" w:line="240" w:lineRule="auto"/>
                                    <w:jc w:val="both"/>
                                    <w:rPr>
                                      <w:color w:val="000000" w:themeColor="text1"/>
                                      <w14:textFill>
                                        <w14:solidFill>
                                          <w14:schemeClr w14:val="tx1"/>
                                        </w14:solidFill>
                                      </w14:textFill>
                                    </w:rPr>
                                  </w:pPr>
                                  <w:r>
                                    <w:rPr>
                                      <w:i/>
                                      <w:color w:val="000000"/>
                                      <w:sz w:val="28"/>
                                      <w:szCs w:val="28"/>
                                    </w:rPr>
                                    <w:t xml:space="preserve">- </w:t>
                                  </w:r>
                                  <w:r>
                                    <w:rPr>
                                      <w:color w:val="000000" w:themeColor="text1"/>
                                      <w14:textFill>
                                        <w14:solidFill>
                                          <w14:schemeClr w14:val="tx1"/>
                                        </w14:solidFill>
                                      </w14:textFill>
                                    </w:rPr>
                                    <w:t>Tuần lễ tuổi trẻ Phú Nhuận sống xanh và cuộc thi sáng tác biểu diễn tiểu phẩm với chủ đề “Trào lưu sống xanh trong giới trẻ”.</w:t>
                                  </w:r>
                                </w:p>
                                <w:p>
                                  <w:pPr>
                                    <w:spacing w:before="120" w:after="120" w:line="240" w:lineRule="auto"/>
                                    <w:jc w:val="both"/>
                                    <w:rPr>
                                      <w:lang w:val="vi-VN"/>
                                    </w:rPr>
                                  </w:pPr>
                                  <w:r>
                                    <w:rPr>
                                      <w:color w:val="000000" w:themeColor="text1"/>
                                      <w14:textFill>
                                        <w14:solidFill>
                                          <w14:schemeClr w14:val="tx1"/>
                                        </w14:solidFill>
                                      </w14:textFill>
                                    </w:rPr>
                                    <w:t>- Chương trình “Vì người bạn ngoại thành” và chương trình “Chiến sĩ tình nguyện quận Phú Nhuận chung tay xây dựng nông thôn mới” năm 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20" w:type="dxa"/>
                                </w:tcPr>
                                <w:p>
                                  <w:pPr>
                                    <w:spacing w:before="120" w:after="120" w:line="240" w:lineRule="auto"/>
                                    <w:jc w:val="both"/>
                                    <w:rPr>
                                      <w:lang w:val="vi-VN"/>
                                    </w:rPr>
                                  </w:pPr>
                                  <w:r>
                                    <w:rPr>
                                      <w:color w:val="000000" w:themeColor="text1"/>
                                      <w14:textFill>
                                        <w14:solidFill>
                                          <w14:schemeClr w14:val="tx1"/>
                                        </w14:solidFill>
                                      </w14:textFill>
                                    </w:rPr>
                                    <w:t xml:space="preserve">- </w:t>
                                  </w:r>
                                  <w:r>
                                    <w:rPr>
                                      <w:color w:val="000000" w:themeColor="text1"/>
                                      <w:spacing w:val="-6"/>
                                      <w14:textFill>
                                        <w14:solidFill>
                                          <w14:schemeClr w14:val="tx1"/>
                                        </w14:solidFill>
                                      </w14:textFill>
                                    </w:rPr>
                                    <w:t>Lễ thắp nến tri ân các anh hùng Liệt sĩ và trao học bổng Nguyễn Hữu Thọ năm 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20" w:type="dxa"/>
                                </w:tcPr>
                                <w:p>
                                  <w:pPr>
                                    <w:spacing w:after="0" w:line="240" w:lineRule="auto"/>
                                    <w:jc w:val="both"/>
                                    <w:rPr>
                                      <w:sz w:val="20"/>
                                      <w:szCs w:val="20"/>
                                      <w:lang w:val="vi-VN"/>
                                    </w:rPr>
                                  </w:pPr>
                                </w:p>
                              </w:tc>
                            </w:tr>
                          </w:tbl>
                          <w:p>
                            <w:pPr>
                              <w:spacing w:line="276" w:lineRule="auto"/>
                              <w:jc w:val="both"/>
                              <w:rPr>
                                <w:sz w:val="20"/>
                                <w:szCs w:val="20"/>
                                <w:lang w:val="vi-VN"/>
                              </w:rPr>
                            </w:pPr>
                            <w:r>
                              <w:rPr>
                                <w:sz w:val="20"/>
                                <w:szCs w:val="20"/>
                                <w:lang w:val="vi-VN"/>
                              </w:rPr>
                              <w:tab/>
                            </w:r>
                            <w:r>
                              <w:rPr>
                                <w:sz w:val="20"/>
                                <w:szCs w:val="20"/>
                                <w:lang w:val="vi-VN"/>
                              </w:rPr>
                              <w:t xml:space="preserve"> </w:t>
                            </w:r>
                          </w:p>
                          <w:p>
                            <w:pPr>
                              <w:ind w:left="720" w:firstLine="4320"/>
                              <w:jc w:val="both"/>
                              <w:rPr>
                                <w:sz w:val="20"/>
                                <w:szCs w:val="20"/>
                              </w:rPr>
                            </w:pPr>
                          </w:p>
                          <w:p>
                            <w:pPr>
                              <w:ind w:left="720" w:firstLine="4320"/>
                              <w:jc w:val="both"/>
                            </w:pPr>
                          </w:p>
                          <w:p>
                            <w:pPr>
                              <w:ind w:left="1416" w:firstLine="8917"/>
                              <w:jc w:val="both"/>
                            </w:pPr>
                            <w:r>
                              <w:rPr>
                                <w:b/>
                                <w:i/>
                                <w:color w:val="000000"/>
                                <w:sz w:val="20"/>
                              </w:rPr>
                              <w:tab/>
                            </w:r>
                          </w:p>
                          <w:p>
                            <w:pPr>
                              <w:ind w:left="1416" w:firstLine="8917"/>
                              <w:jc w:val="both"/>
                            </w:pPr>
                          </w:p>
                          <w:p>
                            <w:pPr>
                              <w:ind w:left="1416" w:firstLine="8917"/>
                              <w:jc w:val="both"/>
                            </w:pPr>
                          </w:p>
                          <w:p>
                            <w:pPr>
                              <w:jc w:val="both"/>
                            </w:pPr>
                          </w:p>
                          <w:p>
                            <w:pPr>
                              <w:ind w:left="1416" w:firstLine="8917"/>
                              <w:jc w:val="both"/>
                            </w:pPr>
                            <w:r>
                              <w:rPr>
                                <w:color w:val="000000"/>
                                <w:sz w:val="18"/>
                              </w:rPr>
                              <w:tab/>
                            </w:r>
                            <w:r>
                              <w:rPr>
                                <w:color w:val="000000"/>
                                <w:sz w:val="18"/>
                              </w:rPr>
                              <w:t xml:space="preserve"> </w:t>
                            </w:r>
                          </w:p>
                          <w:p>
                            <w:pPr>
                              <w:jc w:val="both"/>
                            </w:pPr>
                            <w:r>
                              <w:rPr>
                                <w:b/>
                                <w:i/>
                                <w:color w:val="000000"/>
                                <w:sz w:val="20"/>
                              </w:rPr>
                              <w:tab/>
                            </w:r>
                          </w:p>
                          <w:p>
                            <w:pPr>
                              <w:ind w:left="1416" w:firstLine="8917"/>
                              <w:jc w:val="both"/>
                            </w:pPr>
                          </w:p>
                        </w:txbxContent>
                      </wps:txbx>
                      <wps:bodyPr wrap="square" lIns="91425" tIns="45700" rIns="91425" bIns="45700" anchor="t">
                        <a:noAutofit/>
                      </wps:bodyPr>
                    </wps:wsp>
                  </a:graphicData>
                </a:graphic>
              </wp:anchor>
            </w:drawing>
          </mc:Choice>
          <mc:Fallback>
            <w:pict>
              <v:roundrect id="Rectangle: Rounded Corners 1" o:spid="_x0000_s1026" o:spt="2" style="position:absolute;left:0pt;margin-left:128.05pt;margin-top:46.85pt;height:180pt;width:443.5pt;mso-position-horizontal-relative:page;mso-position-vertical-relative:page;z-index:251658240;mso-width-relative:page;mso-height-relative:page;" filled="f" stroked="f" coordsize="21600,21600" arcsize="0.166666666666667" o:gfxdata="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QEP57aAAAACwEAAA8AAAAAAAAAAQAgAAAAIgAA&#10;AGRycy9kb3ducmV2LnhtbFBLAQIUABQAAAAIAIdO4kBmkT/4zQEAAIkDAAAOAAAAAAAAAAEAIAAA&#10;ACkBAABkcnMvZTJvRG9jLnhtbFBLBQYAAAAABgAGAFkBAABoBQAAAAA=&#10;">
                <v:fill on="f" focussize="0,0"/>
                <v:stroke on="f"/>
                <v:imagedata o:title=""/>
                <o:lock v:ext="edit" aspectratio="f"/>
                <v:textbox inset="7.1988188976378pt,3.59842519685039pt,7.1988188976378pt,3.59842519685039pt">
                  <w:txbxContent>
                    <w:p>
                      <w:pPr>
                        <w:spacing w:after="0" w:line="240" w:lineRule="auto"/>
                        <w:jc w:val="center"/>
                        <w:rPr>
                          <w:sz w:val="26"/>
                          <w:szCs w:val="26"/>
                          <w:lang w:val="vi-VN"/>
                        </w:rPr>
                      </w:pPr>
                      <w:r>
                        <w:rPr>
                          <w:b/>
                          <w:color w:val="000000"/>
                          <w:sz w:val="32"/>
                          <w:szCs w:val="26"/>
                        </w:rPr>
                        <w:t>LỊCH CÔNG TÁC TUẦN 30/202</w:t>
                      </w:r>
                      <w:r>
                        <w:rPr>
                          <w:b/>
                          <w:color w:val="000000"/>
                          <w:sz w:val="32"/>
                          <w:szCs w:val="26"/>
                          <w:lang w:val="vi-VN"/>
                        </w:rPr>
                        <w:t>3</w:t>
                      </w:r>
                    </w:p>
                    <w:p>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Pr>
                          <w:i/>
                          <w:color w:val="000000"/>
                          <w:sz w:val="28"/>
                          <w:szCs w:val="28"/>
                        </w:rPr>
                        <w:t>24/7/202</w:t>
                      </w:r>
                      <w:r>
                        <w:rPr>
                          <w:i/>
                          <w:color w:val="000000"/>
                          <w:sz w:val="28"/>
                          <w:szCs w:val="28"/>
                          <w:lang w:val="vi-VN"/>
                        </w:rPr>
                        <w:t>3</w:t>
                      </w:r>
                      <w:r>
                        <w:rPr>
                          <w:i/>
                          <w:color w:val="000000"/>
                          <w:sz w:val="28"/>
                          <w:szCs w:val="28"/>
                        </w:rPr>
                        <w:t xml:space="preserve"> đến 30</w:t>
                      </w:r>
                      <w:r>
                        <w:rPr>
                          <w:i/>
                          <w:color w:val="000000"/>
                          <w:sz w:val="28"/>
                          <w:szCs w:val="28"/>
                          <w:lang w:val="vi-VN"/>
                        </w:rPr>
                        <w:t>/</w:t>
                      </w:r>
                      <w:r>
                        <w:rPr>
                          <w:i/>
                          <w:color w:val="000000"/>
                          <w:sz w:val="28"/>
                          <w:szCs w:val="28"/>
                        </w:rPr>
                        <w:t>7/202</w:t>
                      </w:r>
                      <w:r>
                        <w:rPr>
                          <w:i/>
                          <w:color w:val="000000"/>
                          <w:sz w:val="28"/>
                          <w:szCs w:val="28"/>
                          <w:lang w:val="vi-VN"/>
                        </w:rPr>
                        <w:t>3</w:t>
                      </w:r>
                      <w:r>
                        <w:rPr>
                          <w:i/>
                          <w:color w:val="000000"/>
                          <w:sz w:val="28"/>
                          <w:szCs w:val="28"/>
                        </w:rPr>
                        <w:t>)</w:t>
                      </w:r>
                    </w:p>
                    <w:p>
                      <w:pPr>
                        <w:spacing w:before="60" w:after="60" w:line="240" w:lineRule="auto"/>
                        <w:jc w:val="both"/>
                        <w:rPr>
                          <w:i/>
                          <w:color w:val="000000"/>
                          <w:sz w:val="28"/>
                          <w:szCs w:val="28"/>
                        </w:rPr>
                      </w:pPr>
                      <w:r>
                        <w:rPr>
                          <w:b/>
                          <w:i/>
                          <w:color w:val="000000"/>
                          <w:sz w:val="28"/>
                          <w:szCs w:val="28"/>
                          <w:u w:val="single"/>
                        </w:rPr>
                        <w:t>Trọng tâm</w:t>
                      </w:r>
                      <w:r>
                        <w:rPr>
                          <w:i/>
                          <w:color w:val="000000"/>
                          <w:sz w:val="28"/>
                          <w:szCs w:val="28"/>
                        </w:rPr>
                        <w:t xml:space="preserve">: </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20" w:type="dxa"/>
                          </w:tcPr>
                          <w:p>
                            <w:pPr>
                              <w:spacing w:before="120" w:after="120" w:line="240" w:lineRule="auto"/>
                              <w:jc w:val="both"/>
                              <w:rPr>
                                <w:color w:val="000000" w:themeColor="text1"/>
                                <w14:textFill>
                                  <w14:solidFill>
                                    <w14:schemeClr w14:val="tx1"/>
                                  </w14:solidFill>
                                </w14:textFill>
                              </w:rPr>
                            </w:pPr>
                            <w:r>
                              <w:rPr>
                                <w:i/>
                                <w:color w:val="000000"/>
                                <w:sz w:val="28"/>
                                <w:szCs w:val="28"/>
                              </w:rPr>
                              <w:t xml:space="preserve">- </w:t>
                            </w:r>
                            <w:r>
                              <w:rPr>
                                <w:color w:val="000000" w:themeColor="text1"/>
                                <w14:textFill>
                                  <w14:solidFill>
                                    <w14:schemeClr w14:val="tx1"/>
                                  </w14:solidFill>
                                </w14:textFill>
                              </w:rPr>
                              <w:t>Tuần lễ tuổi trẻ Phú Nhuận sống xanh và cuộc thi sáng tác biểu diễn tiểu phẩm với chủ đề “Trào lưu sống xanh trong giới trẻ”.</w:t>
                            </w:r>
                          </w:p>
                          <w:p>
                            <w:pPr>
                              <w:spacing w:before="120" w:after="120" w:line="240" w:lineRule="auto"/>
                              <w:jc w:val="both"/>
                              <w:rPr>
                                <w:lang w:val="vi-VN"/>
                              </w:rPr>
                            </w:pPr>
                            <w:r>
                              <w:rPr>
                                <w:color w:val="000000" w:themeColor="text1"/>
                                <w14:textFill>
                                  <w14:solidFill>
                                    <w14:schemeClr w14:val="tx1"/>
                                  </w14:solidFill>
                                </w14:textFill>
                              </w:rPr>
                              <w:t>- Chương trình “Vì người bạn ngoại thành” và chương trình “Chiến sĩ tình nguyện quận Phú Nhuận chung tay xây dựng nông thôn mới” năm 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220" w:type="dxa"/>
                          </w:tcPr>
                          <w:p>
                            <w:pPr>
                              <w:spacing w:before="120" w:after="120" w:line="240" w:lineRule="auto"/>
                              <w:jc w:val="both"/>
                              <w:rPr>
                                <w:lang w:val="vi-VN"/>
                              </w:rPr>
                            </w:pPr>
                            <w:r>
                              <w:rPr>
                                <w:color w:val="000000" w:themeColor="text1"/>
                                <w14:textFill>
                                  <w14:solidFill>
                                    <w14:schemeClr w14:val="tx1"/>
                                  </w14:solidFill>
                                </w14:textFill>
                              </w:rPr>
                              <w:t xml:space="preserve">- </w:t>
                            </w:r>
                            <w:r>
                              <w:rPr>
                                <w:color w:val="000000" w:themeColor="text1"/>
                                <w:spacing w:val="-6"/>
                                <w14:textFill>
                                  <w14:solidFill>
                                    <w14:schemeClr w14:val="tx1"/>
                                  </w14:solidFill>
                                </w14:textFill>
                              </w:rPr>
                              <w:t>Lễ thắp nến tri ân các anh hùng Liệt sĩ và trao học bổng Nguyễn Hữu Thọ năm 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20" w:type="dxa"/>
                          </w:tcPr>
                          <w:p>
                            <w:pPr>
                              <w:spacing w:after="0" w:line="240" w:lineRule="auto"/>
                              <w:jc w:val="both"/>
                              <w:rPr>
                                <w:sz w:val="20"/>
                                <w:szCs w:val="20"/>
                                <w:lang w:val="vi-VN"/>
                              </w:rPr>
                            </w:pPr>
                          </w:p>
                        </w:tc>
                      </w:tr>
                    </w:tbl>
                    <w:p>
                      <w:pPr>
                        <w:spacing w:line="276" w:lineRule="auto"/>
                        <w:jc w:val="both"/>
                        <w:rPr>
                          <w:sz w:val="20"/>
                          <w:szCs w:val="20"/>
                          <w:lang w:val="vi-VN"/>
                        </w:rPr>
                      </w:pPr>
                      <w:r>
                        <w:rPr>
                          <w:sz w:val="20"/>
                          <w:szCs w:val="20"/>
                          <w:lang w:val="vi-VN"/>
                        </w:rPr>
                        <w:tab/>
                      </w:r>
                      <w:r>
                        <w:rPr>
                          <w:sz w:val="20"/>
                          <w:szCs w:val="20"/>
                          <w:lang w:val="vi-VN"/>
                        </w:rPr>
                        <w:t xml:space="preserve"> </w:t>
                      </w:r>
                    </w:p>
                    <w:p>
                      <w:pPr>
                        <w:ind w:left="720" w:firstLine="4320"/>
                        <w:jc w:val="both"/>
                        <w:rPr>
                          <w:sz w:val="20"/>
                          <w:szCs w:val="20"/>
                        </w:rPr>
                      </w:pPr>
                    </w:p>
                    <w:p>
                      <w:pPr>
                        <w:ind w:left="720" w:firstLine="4320"/>
                        <w:jc w:val="both"/>
                      </w:pPr>
                    </w:p>
                    <w:p>
                      <w:pPr>
                        <w:ind w:left="1416" w:firstLine="8917"/>
                        <w:jc w:val="both"/>
                      </w:pPr>
                      <w:r>
                        <w:rPr>
                          <w:b/>
                          <w:i/>
                          <w:color w:val="000000"/>
                          <w:sz w:val="20"/>
                        </w:rPr>
                        <w:tab/>
                      </w:r>
                    </w:p>
                    <w:p>
                      <w:pPr>
                        <w:ind w:left="1416" w:firstLine="8917"/>
                        <w:jc w:val="both"/>
                      </w:pPr>
                    </w:p>
                    <w:p>
                      <w:pPr>
                        <w:ind w:left="1416" w:firstLine="8917"/>
                        <w:jc w:val="both"/>
                      </w:pPr>
                    </w:p>
                    <w:p>
                      <w:pPr>
                        <w:jc w:val="both"/>
                      </w:pPr>
                    </w:p>
                    <w:p>
                      <w:pPr>
                        <w:ind w:left="1416" w:firstLine="8917"/>
                        <w:jc w:val="both"/>
                      </w:pPr>
                      <w:r>
                        <w:rPr>
                          <w:color w:val="000000"/>
                          <w:sz w:val="18"/>
                        </w:rPr>
                        <w:tab/>
                      </w:r>
                      <w:r>
                        <w:rPr>
                          <w:color w:val="000000"/>
                          <w:sz w:val="18"/>
                        </w:rPr>
                        <w:t xml:space="preserve"> </w:t>
                      </w:r>
                    </w:p>
                    <w:p>
                      <w:pPr>
                        <w:jc w:val="both"/>
                      </w:pPr>
                      <w:r>
                        <w:rPr>
                          <w:b/>
                          <w:i/>
                          <w:color w:val="000000"/>
                          <w:sz w:val="20"/>
                        </w:rPr>
                        <w:tab/>
                      </w:r>
                    </w:p>
                    <w:p>
                      <w:pPr>
                        <w:ind w:left="1416" w:firstLine="8917"/>
                        <w:jc w:val="both"/>
                      </w:pPr>
                    </w:p>
                  </w:txbxContent>
                </v:textbox>
              </v:roundrect>
            </w:pict>
          </mc:Fallback>
        </mc:AlternateContent>
      </w:r>
      <w:r>
        <w:rPr>
          <w:color w:val="000000" w:themeColor="text1"/>
          <w14:textFill>
            <w14:solidFill>
              <w14:schemeClr w14:val="tx1"/>
            </w14:solidFill>
          </w14:textFill>
        </w:rPr>
        <w:drawing>
          <wp:anchor distT="0" distB="0" distL="114300" distR="114300" simplePos="0" relativeHeight="251659264" behindDoc="1" locked="0" layoutInCell="1" allowOverlap="1">
            <wp:simplePos x="0" y="0"/>
            <wp:positionH relativeFrom="column">
              <wp:posOffset>-577850</wp:posOffset>
            </wp:positionH>
            <wp:positionV relativeFrom="paragraph">
              <wp:posOffset>-134620</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05535" cy="1105535"/>
                    </a:xfrm>
                    <a:prstGeom prst="rect">
                      <a:avLst/>
                    </a:prstGeom>
                  </pic:spPr>
                </pic:pic>
              </a:graphicData>
            </a:graphic>
          </wp:anchor>
        </w:drawing>
      </w:r>
    </w:p>
    <w:p>
      <w:pPr>
        <w:spacing w:before="48" w:beforeLines="20" w:after="48" w:afterLines="20" w:line="20" w:lineRule="atLeast"/>
        <w:rPr>
          <w:color w:val="000000" w:themeColor="text1"/>
          <w14:textFill>
            <w14:solidFill>
              <w14:schemeClr w14:val="tx1"/>
            </w14:solidFill>
          </w14:textFill>
        </w:rPr>
      </w:pPr>
    </w:p>
    <w:p>
      <w:pPr>
        <w:spacing w:before="48" w:beforeLines="20" w:after="48" w:afterLines="20" w:line="20" w:lineRule="atLeast"/>
        <w:rPr>
          <w:color w:val="000000" w:themeColor="text1"/>
          <w14:textFill>
            <w14:solidFill>
              <w14:schemeClr w14:val="tx1"/>
            </w14:solidFill>
          </w14:textFill>
        </w:rPr>
      </w:pPr>
    </w:p>
    <w:p>
      <w:pPr>
        <w:spacing w:before="48" w:beforeLines="20" w:after="48" w:afterLines="20" w:line="20" w:lineRule="atLeast"/>
        <w:rPr>
          <w:color w:val="000000" w:themeColor="text1"/>
          <w14:textFill>
            <w14:solidFill>
              <w14:schemeClr w14:val="tx1"/>
            </w14:solidFill>
          </w14:textFill>
        </w:rPr>
      </w:pPr>
    </w:p>
    <w:p>
      <w:pPr>
        <w:spacing w:before="48" w:beforeLines="20" w:after="48" w:afterLines="20" w:line="20" w:lineRule="atLeast"/>
        <w:rPr>
          <w:color w:val="000000" w:themeColor="text1"/>
          <w14:textFill>
            <w14:solidFill>
              <w14:schemeClr w14:val="tx1"/>
            </w14:solidFill>
          </w14:textFill>
        </w:rPr>
      </w:pPr>
    </w:p>
    <w:p>
      <w:pPr>
        <w:spacing w:before="48" w:beforeLines="20" w:after="48" w:afterLines="20" w:line="20" w:lineRule="atLeast"/>
        <w:rPr>
          <w:color w:val="000000" w:themeColor="text1"/>
          <w14:textFill>
            <w14:solidFill>
              <w14:schemeClr w14:val="tx1"/>
            </w14:solidFill>
          </w14:textFill>
        </w:rPr>
      </w:pPr>
    </w:p>
    <w:p>
      <w:pPr>
        <w:spacing w:before="48" w:beforeLines="20" w:after="48" w:afterLines="20" w:line="20" w:lineRule="atLeast"/>
        <w:rPr>
          <w:color w:val="000000" w:themeColor="text1"/>
          <w14:textFill>
            <w14:solidFill>
              <w14:schemeClr w14:val="tx1"/>
            </w14:solidFill>
          </w14:textFill>
        </w:rPr>
      </w:pPr>
    </w:p>
    <w:p>
      <w:pPr>
        <w:spacing w:before="48" w:beforeLines="20" w:after="48" w:afterLines="20" w:line="20" w:lineRule="atLeast"/>
        <w:rPr>
          <w:color w:val="000000" w:themeColor="text1"/>
          <w14:textFill>
            <w14:solidFill>
              <w14:schemeClr w14:val="tx1"/>
            </w14:solidFill>
          </w14:textFill>
        </w:rPr>
      </w:pPr>
    </w:p>
    <w:p>
      <w:pPr>
        <w:spacing w:before="48" w:beforeLines="20" w:after="48" w:afterLines="20" w:line="20" w:lineRule="atLeast"/>
        <w:rPr>
          <w:color w:val="000000" w:themeColor="text1"/>
          <w14:textFill>
            <w14:solidFill>
              <w14:schemeClr w14:val="tx1"/>
            </w14:solidFill>
          </w14:textFill>
        </w:rPr>
      </w:pPr>
    </w:p>
    <w:p>
      <w:pPr>
        <w:spacing w:before="48" w:beforeLines="20" w:after="48" w:afterLines="20" w:line="20" w:lineRule="atLeast"/>
        <w:rPr>
          <w:color w:val="000000" w:themeColor="text1"/>
          <w14:textFill>
            <w14:solidFill>
              <w14:schemeClr w14:val="tx1"/>
            </w14:solidFill>
          </w14:textFill>
        </w:rPr>
      </w:pPr>
    </w:p>
    <w:tbl>
      <w:tblPr>
        <w:tblStyle w:val="23"/>
        <w:tblW w:w="10779"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995"/>
        <w:gridCol w:w="637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1419" w:type="dxa"/>
            <w:tcBorders>
              <w:bottom w:val="nil"/>
              <w:right w:val="nil"/>
            </w:tcBorders>
            <w:shd w:val="clear" w:color="auto" w:fill="4BACC6" w:themeFill="accent5"/>
            <w:vAlign w:val="center"/>
          </w:tcPr>
          <w:p>
            <w:pPr>
              <w:spacing w:before="48" w:beforeLines="20" w:after="48" w:afterLines="20" w:line="276" w:lineRule="auto"/>
              <w:ind w:right="-42"/>
              <w:jc w:val="center"/>
              <w:rPr>
                <w:b/>
                <w:bCs w:val="0"/>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NGÀY</w:t>
            </w:r>
          </w:p>
        </w:tc>
        <w:tc>
          <w:tcPr>
            <w:tcW w:w="995" w:type="dxa"/>
            <w:shd w:val="clear" w:color="auto" w:fill="4BACC6" w:themeFill="accent5"/>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THỜI GIAN</w:t>
            </w:r>
          </w:p>
        </w:tc>
        <w:tc>
          <w:tcPr>
            <w:tcW w:w="6376" w:type="dxa"/>
            <w:shd w:val="clear" w:color="auto" w:fill="4BACC6" w:themeFill="accent5"/>
            <w:vAlign w:val="center"/>
          </w:tcPr>
          <w:p>
            <w:pPr>
              <w:spacing w:before="48" w:beforeLines="20" w:after="48" w:afterLines="20" w:line="276" w:lineRule="auto"/>
              <w:jc w:val="center"/>
              <w:rPr>
                <w:rFonts w:eastAsia="Times"/>
                <w:b/>
                <w:bCs w:val="0"/>
                <w:color w:val="000000" w:themeColor="text1"/>
                <w:sz w:val="28"/>
                <w:szCs w:val="28"/>
                <w14:textFill>
                  <w14:solidFill>
                    <w14:schemeClr w14:val="tx1"/>
                  </w14:solidFill>
                </w14:textFill>
              </w:rPr>
            </w:pPr>
            <w:r>
              <w:rPr>
                <w:rFonts w:eastAsia="Times"/>
                <w:b/>
                <w:bCs/>
                <w:color w:val="000000" w:themeColor="text1"/>
                <w:sz w:val="28"/>
                <w:szCs w:val="28"/>
                <w14:textFill>
                  <w14:solidFill>
                    <w14:schemeClr w14:val="tx1"/>
                  </w14:solidFill>
                </w14:textFill>
              </w:rPr>
              <w:t>NỘI DUNG – THÀNH PHẦN</w:t>
            </w:r>
          </w:p>
        </w:tc>
        <w:tc>
          <w:tcPr>
            <w:tcW w:w="1989" w:type="dxa"/>
            <w:shd w:val="clear" w:color="auto" w:fill="4BACC6" w:themeFill="accent5"/>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ĐỊA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419" w:type="dxa"/>
            <w:vMerge w:val="restart"/>
            <w:tcBorders>
              <w:top w:val="nil"/>
              <w:bottom w:val="nil"/>
              <w:right w:val="nil"/>
            </w:tcBorders>
            <w:shd w:val="clear" w:color="auto" w:fill="FFFFFF" w:themeFill="background1"/>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Thứ</w:t>
            </w:r>
            <w:r>
              <w:rPr>
                <w:b/>
                <w:bCs/>
                <w:color w:val="000000" w:themeColor="text1"/>
                <w:sz w:val="28"/>
                <w:szCs w:val="28"/>
                <w:lang w:val="vi-VN"/>
                <w14:textFill>
                  <w14:solidFill>
                    <w14:schemeClr w14:val="tx1"/>
                  </w14:solidFill>
                </w14:textFill>
              </w:rPr>
              <w:t xml:space="preserve"> Hai</w:t>
            </w:r>
            <w:r>
              <w:rPr>
                <w:b/>
                <w:bCs/>
                <w:color w:val="000000" w:themeColor="text1"/>
                <w:sz w:val="28"/>
                <w:szCs w:val="28"/>
                <w:lang w:val="vi-VN"/>
                <w14:textFill>
                  <w14:solidFill>
                    <w14:schemeClr w14:val="tx1"/>
                  </w14:solidFill>
                </w14:textFill>
              </w:rPr>
              <w:br w:type="textWrapping"/>
            </w:r>
            <w:r>
              <w:rPr>
                <w:b/>
                <w:bCs/>
                <w:color w:val="000000" w:themeColor="text1"/>
                <w:sz w:val="28"/>
                <w:szCs w:val="28"/>
                <w14:textFill>
                  <w14:solidFill>
                    <w14:schemeClr w14:val="tx1"/>
                  </w14:solidFill>
                </w14:textFill>
              </w:rPr>
              <w:t>24/7</w:t>
            </w:r>
          </w:p>
        </w:tc>
        <w:tc>
          <w:tcPr>
            <w:tcW w:w="995" w:type="dxa"/>
            <w:tcBorders>
              <w:top w:val="nil"/>
              <w:bottom w:val="nil"/>
            </w:tcBorders>
            <w:vAlign w:val="center"/>
          </w:tcPr>
          <w:p>
            <w:pPr>
              <w:spacing w:before="48" w:beforeLines="20" w:after="48" w:afterLines="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07g45</w:t>
            </w:r>
          </w:p>
        </w:tc>
        <w:tc>
          <w:tcPr>
            <w:tcW w:w="6376" w:type="dxa"/>
            <w:tcBorders>
              <w:top w:val="nil"/>
              <w:bottom w:val="nil"/>
            </w:tcBorders>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Chào cờ đầu tuần. </w:t>
            </w:r>
            <w:r>
              <w:rPr>
                <w:b/>
                <w:bCs/>
                <w:color w:val="000000" w:themeColor="text1"/>
                <w:sz w:val="28"/>
                <w:szCs w:val="28"/>
                <w14:textFill>
                  <w14:solidFill>
                    <w14:schemeClr w14:val="tx1"/>
                  </w14:solidFill>
                </w14:textFill>
              </w:rPr>
              <w:t>(Toàn thể cán bộ - CNV cơ quan)</w:t>
            </w:r>
          </w:p>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Đọc mẫu chuyện về Bác Hồ. </w:t>
            </w:r>
            <w:r>
              <w:rPr>
                <w:b/>
                <w:bCs/>
                <w:color w:val="000000" w:themeColor="text1"/>
                <w:sz w:val="28"/>
                <w:szCs w:val="28"/>
                <w14:textFill>
                  <w14:solidFill>
                    <w14:schemeClr w14:val="tx1"/>
                  </w14:solidFill>
                </w14:textFill>
              </w:rPr>
              <w:t>(Đ/c Như)</w:t>
            </w:r>
          </w:p>
        </w:tc>
        <w:tc>
          <w:tcPr>
            <w:tcW w:w="1989" w:type="dxa"/>
            <w:tcBorders>
              <w:top w:val="nil"/>
              <w:bottom w:val="nil"/>
            </w:tcBorders>
            <w:vAlign w:val="center"/>
          </w:tcPr>
          <w:p>
            <w:pPr>
              <w:spacing w:before="48" w:beforeLines="20" w:after="48" w:afterLines="20" w:line="276" w:lineRule="auto"/>
              <w:jc w:val="center"/>
              <w:rPr>
                <w:color w:val="000000" w:themeColor="text1"/>
                <w14:textFill>
                  <w14:solidFill>
                    <w14:schemeClr w14:val="tx1"/>
                  </w14:solidFill>
                </w14:textFill>
              </w:rPr>
            </w:pPr>
            <w:r>
              <w:rPr>
                <w:color w:val="000000" w:themeColor="text1"/>
                <w:sz w:val="28"/>
                <w:szCs w:val="28"/>
                <w14:textFill>
                  <w14:solidFill>
                    <w14:schemeClr w14:val="tx1"/>
                  </w14:solidFill>
                </w14:textFill>
              </w:rPr>
              <w:t>Sân cờ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10g30</w:t>
            </w:r>
          </w:p>
        </w:tc>
        <w:tc>
          <w:tcPr>
            <w:tcW w:w="6376" w:type="dxa"/>
            <w:vAlign w:val="center"/>
          </w:tcPr>
          <w:p>
            <w:pPr>
              <w:spacing w:before="48" w:beforeLines="20" w:after="48" w:afterLines="20" w:line="276" w:lineRule="auto"/>
              <w:jc w:val="both"/>
              <w:rPr>
                <w:color w:val="000000" w:themeColor="text1"/>
                <w:sz w:val="28"/>
                <w:szCs w:val="28"/>
                <w:lang w:bidi="vi-VN"/>
                <w14:textFill>
                  <w14:solidFill>
                    <w14:schemeClr w14:val="tx1"/>
                  </w14:solidFill>
                </w14:textFill>
              </w:rPr>
            </w:pPr>
            <w:r>
              <w:rPr>
                <w:color w:val="000000"/>
                <w:sz w:val="28"/>
                <w:szCs w:val="28"/>
              </w:rPr>
              <w:t xml:space="preserve">Khảo sát địa điểm tổ chức Ngày hội An toàn giao thông năm 2023. </w:t>
            </w:r>
            <w:r>
              <w:rPr>
                <w:b/>
                <w:bCs/>
                <w:color w:val="000000"/>
                <w:sz w:val="28"/>
                <w:szCs w:val="28"/>
              </w:rPr>
              <w:t>(Đ/c Ân)</w:t>
            </w:r>
          </w:p>
        </w:tc>
        <w:tc>
          <w:tcPr>
            <w:tcW w:w="1989" w:type="dxa"/>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sz w:val="28"/>
                <w:szCs w:val="28"/>
              </w:rPr>
              <w:t>Trường THPT Phú Nhuận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19" w:type="dxa"/>
            <w:vMerge w:val="continue"/>
            <w:tcBorders>
              <w:top w:val="nil"/>
              <w:bottom w:val="nil"/>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tcBorders>
              <w:top w:val="nil"/>
              <w:bottom w:val="nil"/>
            </w:tcBorders>
            <w:vAlign w:val="center"/>
          </w:tcPr>
          <w:p>
            <w:pPr>
              <w:spacing w:before="48" w:beforeLines="20" w:after="48" w:afterLines="20" w:line="276" w:lineRule="auto"/>
              <w:jc w:val="center"/>
              <w:rPr>
                <w:b/>
                <w:sz w:val="28"/>
                <w:szCs w:val="28"/>
              </w:rPr>
            </w:pPr>
            <w:r>
              <w:rPr>
                <w:b/>
                <w:color w:val="000000" w:themeColor="text1"/>
                <w:sz w:val="28"/>
                <w:szCs w:val="28"/>
                <w14:textFill>
                  <w14:solidFill>
                    <w14:schemeClr w14:val="tx1"/>
                  </w14:solidFill>
                </w14:textFill>
              </w:rPr>
              <w:t>14g00</w:t>
            </w:r>
          </w:p>
        </w:tc>
        <w:tc>
          <w:tcPr>
            <w:tcW w:w="6376" w:type="dxa"/>
            <w:tcBorders>
              <w:top w:val="nil"/>
              <w:bottom w:val="nil"/>
            </w:tcBorders>
            <w:vAlign w:val="center"/>
          </w:tcPr>
          <w:p>
            <w:pPr>
              <w:spacing w:before="48" w:beforeLines="20" w:after="48" w:afterLines="20" w:line="276" w:lineRule="auto"/>
              <w:jc w:val="both"/>
              <w:rPr>
                <w:b/>
                <w:bCs/>
                <w:sz w:val="28"/>
                <w:szCs w:val="28"/>
                <w:lang w:bidi="vi-VN"/>
              </w:rPr>
            </w:pPr>
            <w:r>
              <w:rPr>
                <w:color w:val="000000" w:themeColor="text1"/>
                <w:sz w:val="28"/>
                <w:szCs w:val="28"/>
                <w:lang w:bidi="vi-VN"/>
                <w14:textFill>
                  <w14:solidFill>
                    <w14:schemeClr w14:val="tx1"/>
                  </w14:solidFill>
                </w14:textFill>
              </w:rPr>
              <w:t xml:space="preserve">Giao ban khối Địa bàn dân cư. </w:t>
            </w:r>
            <w:r>
              <w:rPr>
                <w:b/>
                <w:bCs/>
                <w:color w:val="000000" w:themeColor="text1"/>
                <w:sz w:val="28"/>
                <w:szCs w:val="28"/>
                <w:lang w:bidi="vi-VN"/>
                <w14:textFill>
                  <w14:solidFill>
                    <w14:schemeClr w14:val="tx1"/>
                  </w14:solidFill>
                </w14:textFill>
              </w:rPr>
              <w:t>(Các bộ phận chuyên trách, cơ sở)</w:t>
            </w:r>
          </w:p>
        </w:tc>
        <w:tc>
          <w:tcPr>
            <w:tcW w:w="1989" w:type="dxa"/>
            <w:tcBorders>
              <w:top w:val="nil"/>
              <w:bottom w:val="nil"/>
            </w:tcBorders>
            <w:vAlign w:val="center"/>
          </w:tcPr>
          <w:p>
            <w:pPr>
              <w:spacing w:before="48" w:beforeLines="20" w:after="48" w:afterLines="20" w:line="276" w:lineRule="auto"/>
              <w:jc w:val="center"/>
              <w:rPr>
                <w:sz w:val="28"/>
                <w:szCs w:val="28"/>
              </w:rPr>
            </w:pPr>
            <w:r>
              <w:rPr>
                <w:color w:val="000000" w:themeColor="text1"/>
                <w:sz w:val="28"/>
                <w:szCs w:val="28"/>
                <w14:textFill>
                  <w14:solidFill>
                    <w14:schemeClr w14:val="tx1"/>
                  </w14:solidFill>
                </w14:textFill>
              </w:rPr>
              <w:t>Phòng họp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14g00</w:t>
            </w:r>
          </w:p>
        </w:tc>
        <w:tc>
          <w:tcPr>
            <w:tcW w:w="6376" w:type="dxa"/>
            <w:vAlign w:val="center"/>
          </w:tcPr>
          <w:p>
            <w:pPr>
              <w:spacing w:before="48" w:beforeLines="20" w:after="48" w:afterLines="20" w:line="276" w:lineRule="auto"/>
              <w:jc w:val="both"/>
              <w:rPr>
                <w:color w:val="000000" w:themeColor="text1"/>
                <w:sz w:val="28"/>
                <w:szCs w:val="28"/>
                <w:lang w:bidi="vi-VN"/>
                <w14:textFill>
                  <w14:solidFill>
                    <w14:schemeClr w14:val="tx1"/>
                  </w14:solidFill>
                </w14:textFill>
              </w:rPr>
            </w:pPr>
            <w:r>
              <w:rPr>
                <w:color w:val="000000" w:themeColor="text1"/>
                <w:sz w:val="28"/>
                <w:szCs w:val="28"/>
                <w:lang w:bidi="vi-VN"/>
                <w14:textFill>
                  <w14:solidFill>
                    <w14:schemeClr w14:val="tx1"/>
                  </w14:solidFill>
                </w14:textFill>
              </w:rPr>
              <w:t xml:space="preserve">Hỗ trợ quay phim cho Ban Tuyên giáo quận uỷ. </w:t>
            </w:r>
            <w:r>
              <w:rPr>
                <w:b/>
                <w:bCs/>
                <w:color w:val="000000" w:themeColor="text1"/>
                <w:sz w:val="28"/>
                <w:szCs w:val="28"/>
                <w:lang w:bidi="vi-VN"/>
                <w14:textFill>
                  <w14:solidFill>
                    <w14:schemeClr w14:val="tx1"/>
                  </w14:solidFill>
                </w14:textFill>
              </w:rPr>
              <w:t>(Đ/c Hiếu, cơ sở)</w:t>
            </w:r>
          </w:p>
        </w:tc>
        <w:tc>
          <w:tcPr>
            <w:tcW w:w="1989" w:type="dxa"/>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Cơ sở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19" w:type="dxa"/>
            <w:vMerge w:val="continue"/>
            <w:tcBorders>
              <w:top w:val="nil"/>
              <w:bottom w:val="nil"/>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tcBorders>
              <w:top w:val="nil"/>
              <w:bottom w:val="nil"/>
            </w:tcBorders>
            <w:vAlign w:val="center"/>
          </w:tcPr>
          <w:p>
            <w:pPr>
              <w:spacing w:before="48" w:beforeLines="20" w:after="48" w:afterLines="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14g00</w:t>
            </w:r>
          </w:p>
        </w:tc>
        <w:tc>
          <w:tcPr>
            <w:tcW w:w="6376" w:type="dxa"/>
            <w:tcBorders>
              <w:top w:val="nil"/>
              <w:bottom w:val="nil"/>
            </w:tcBorders>
            <w:vAlign w:val="center"/>
          </w:tcPr>
          <w:p>
            <w:pPr>
              <w:spacing w:before="48" w:beforeLines="20" w:after="48" w:afterLines="20" w:line="276" w:lineRule="auto"/>
              <w:jc w:val="both"/>
              <w:rPr>
                <w:color w:val="000000" w:themeColor="text1"/>
                <w:sz w:val="28"/>
                <w:szCs w:val="28"/>
                <w:lang w:bidi="vi-VN"/>
                <w14:textFill>
                  <w14:solidFill>
                    <w14:schemeClr w14:val="tx1"/>
                  </w14:solidFill>
                </w14:textFill>
              </w:rPr>
            </w:pPr>
            <w:r>
              <w:rPr>
                <w:color w:val="000000" w:themeColor="text1"/>
                <w:sz w:val="28"/>
                <w:szCs w:val="28"/>
                <w:lang w:bidi="vi-VN"/>
                <w14:textFill>
                  <w14:solidFill>
                    <w14:schemeClr w14:val="tx1"/>
                  </w14:solidFill>
                </w14:textFill>
              </w:rPr>
              <w:t xml:space="preserve">Dự lễ kết nạp đảng. </w:t>
            </w:r>
            <w:r>
              <w:rPr>
                <w:b/>
                <w:bCs/>
                <w:color w:val="000000" w:themeColor="text1"/>
                <w:sz w:val="28"/>
                <w:szCs w:val="28"/>
                <w:lang w:bidi="vi-VN"/>
                <w14:textFill>
                  <w14:solidFill>
                    <w14:schemeClr w14:val="tx1"/>
                  </w14:solidFill>
                </w14:textFill>
              </w:rPr>
              <w:t>(Đ/c Yến, các đồng chí được phân công)</w:t>
            </w:r>
          </w:p>
        </w:tc>
        <w:tc>
          <w:tcPr>
            <w:tcW w:w="1989" w:type="dxa"/>
            <w:tcBorders>
              <w:top w:val="nil"/>
              <w:bottom w:val="nil"/>
            </w:tcBorders>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Trường THPT Phú Nhuận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14g00</w:t>
            </w:r>
          </w:p>
        </w:tc>
        <w:tc>
          <w:tcPr>
            <w:tcW w:w="6376" w:type="dxa"/>
            <w:vAlign w:val="center"/>
          </w:tcPr>
          <w:p>
            <w:pPr>
              <w:spacing w:before="48" w:beforeLines="20" w:after="48" w:afterLines="20" w:line="276" w:lineRule="auto"/>
              <w:jc w:val="both"/>
              <w:rPr>
                <w:color w:val="000000" w:themeColor="text1"/>
                <w:sz w:val="28"/>
                <w:szCs w:val="28"/>
                <w:lang w:bidi="vi-VN"/>
                <w14:textFill>
                  <w14:solidFill>
                    <w14:schemeClr w14:val="tx1"/>
                  </w14:solidFill>
                </w14:textFill>
              </w:rPr>
            </w:pPr>
            <w:r>
              <w:rPr>
                <w:color w:val="000000" w:themeColor="text1"/>
                <w:sz w:val="28"/>
                <w:szCs w:val="28"/>
                <w:lang w:bidi="vi-VN"/>
                <w14:textFill>
                  <w14:solidFill>
                    <w14:schemeClr w14:val="tx1"/>
                  </w14:solidFill>
                </w14:textFill>
              </w:rPr>
              <w:t xml:space="preserve">Giám sát việc triển khai thực hiện Đề án 06. </w:t>
            </w:r>
            <w:r>
              <w:rPr>
                <w:b/>
                <w:bCs/>
                <w:color w:val="000000" w:themeColor="text1"/>
                <w:sz w:val="28"/>
                <w:szCs w:val="28"/>
                <w:lang w:bidi="vi-VN"/>
                <w14:textFill>
                  <w14:solidFill>
                    <w14:schemeClr w14:val="tx1"/>
                  </w14:solidFill>
                </w14:textFill>
              </w:rPr>
              <w:t>(Đ/c Trí)</w:t>
            </w:r>
          </w:p>
        </w:tc>
        <w:tc>
          <w:tcPr>
            <w:tcW w:w="1989" w:type="dxa"/>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UBND.P1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419" w:type="dxa"/>
            <w:vMerge w:val="restart"/>
            <w:tcBorders>
              <w:top w:val="nil"/>
              <w:bottom w:val="nil"/>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p>
            <w:pPr>
              <w:spacing w:before="48" w:beforeLines="20" w:after="48" w:afterLines="20" w:line="276" w:lineRule="auto"/>
              <w:jc w:val="center"/>
              <w:rPr>
                <w:b/>
                <w:bCs w:val="0"/>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Thứ Ba</w:t>
            </w:r>
          </w:p>
          <w:p>
            <w:pPr>
              <w:spacing w:before="48" w:beforeLines="20" w:after="48" w:afterLines="20" w:line="276" w:lineRule="auto"/>
              <w:jc w:val="center"/>
              <w:rPr>
                <w:b/>
                <w:bCs w:val="0"/>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25/7</w:t>
            </w:r>
          </w:p>
        </w:tc>
        <w:tc>
          <w:tcPr>
            <w:tcW w:w="995" w:type="dxa"/>
            <w:tcBorders>
              <w:top w:val="nil"/>
              <w:bottom w:val="nil"/>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06g30</w:t>
            </w:r>
          </w:p>
        </w:tc>
        <w:tc>
          <w:tcPr>
            <w:tcW w:w="6376" w:type="dxa"/>
            <w:tcBorders>
              <w:top w:val="nil"/>
              <w:bottom w:val="nil"/>
            </w:tcBorders>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Viếng đài nghĩa trang Liệt sĩ Thành phố. </w:t>
            </w:r>
            <w:r>
              <w:rPr>
                <w:b/>
                <w:bCs/>
                <w:color w:val="000000" w:themeColor="text1"/>
                <w:sz w:val="28"/>
                <w:szCs w:val="28"/>
                <w14:textFill>
                  <w14:solidFill>
                    <w14:schemeClr w14:val="tx1"/>
                  </w14:solidFill>
                </w14:textFill>
              </w:rPr>
              <w:t>(Đ/c Hiếu, các đồng chí được phân công)</w:t>
            </w:r>
          </w:p>
        </w:tc>
        <w:tc>
          <w:tcPr>
            <w:tcW w:w="1989" w:type="dxa"/>
            <w:tcBorders>
              <w:top w:val="nil"/>
              <w:bottom w:val="nil"/>
            </w:tcBorders>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TT.VH-TT Quận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08g00</w:t>
            </w:r>
          </w:p>
        </w:tc>
        <w:tc>
          <w:tcPr>
            <w:tcW w:w="6376" w:type="dxa"/>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Tổ chức phiên tòa giả định chống xâm hại trẻ em năm 2023. </w:t>
            </w:r>
            <w:r>
              <w:rPr>
                <w:b/>
                <w:bCs/>
                <w:color w:val="000000" w:themeColor="text1"/>
                <w:sz w:val="28"/>
                <w:szCs w:val="28"/>
                <w14:textFill>
                  <w14:solidFill>
                    <w14:schemeClr w14:val="tx1"/>
                  </w14:solidFill>
                </w14:textFill>
              </w:rPr>
              <w:t>(Đ/c Trí và các đồng chí được phân công)</w:t>
            </w:r>
          </w:p>
        </w:tc>
        <w:tc>
          <w:tcPr>
            <w:tcW w:w="1989" w:type="dxa"/>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Quận đoàn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vMerge w:val="continue"/>
            <w:tcBorders>
              <w:top w:val="nil"/>
              <w:bottom w:val="nil"/>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tcBorders>
              <w:top w:val="nil"/>
              <w:bottom w:val="nil"/>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09g00</w:t>
            </w:r>
          </w:p>
        </w:tc>
        <w:tc>
          <w:tcPr>
            <w:tcW w:w="6376" w:type="dxa"/>
            <w:tcBorders>
              <w:top w:val="nil"/>
              <w:bottom w:val="nil"/>
            </w:tcBorders>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BCH Chi đoàn Dâng hương kỷ niệm 76 năm Ngày Thương binh Liệt sỹ (27/7/1947 – 27/7/2023). </w:t>
            </w:r>
            <w:r>
              <w:rPr>
                <w:b/>
                <w:bCs/>
                <w:color w:val="000000" w:themeColor="text1"/>
                <w:sz w:val="28"/>
                <w:szCs w:val="28"/>
                <w14:textFill>
                  <w14:solidFill>
                    <w14:schemeClr w14:val="tx1"/>
                  </w14:solidFill>
                </w14:textFill>
              </w:rPr>
              <w:t>(Như, Ân, Phát, Nhật, Giang)</w:t>
            </w:r>
          </w:p>
        </w:tc>
        <w:tc>
          <w:tcPr>
            <w:tcW w:w="1989" w:type="dxa"/>
            <w:tcBorders>
              <w:top w:val="nil"/>
              <w:bottom w:val="nil"/>
            </w:tcBorders>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Đài tượng niệm Liệt sỹ quận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10g30</w:t>
            </w:r>
          </w:p>
        </w:tc>
        <w:tc>
          <w:tcPr>
            <w:tcW w:w="6376" w:type="dxa"/>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Họp bảng phân công Chương trình “Vì người bạn ngoại thành”. </w:t>
            </w:r>
            <w:r>
              <w:rPr>
                <w:b/>
                <w:bCs/>
                <w:color w:val="000000" w:themeColor="text1"/>
                <w:sz w:val="28"/>
                <w:szCs w:val="28"/>
                <w14:textFill>
                  <w14:solidFill>
                    <w14:schemeClr w14:val="tx1"/>
                  </w14:solidFill>
                </w14:textFill>
              </w:rPr>
              <w:t>(Đ/c P.Thảo, Ban chỉ huy CDTN Hè, các đồng chí được phân công)</w:t>
            </w:r>
          </w:p>
        </w:tc>
        <w:tc>
          <w:tcPr>
            <w:tcW w:w="1989" w:type="dxa"/>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Phòng họp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vMerge w:val="continue"/>
            <w:tcBorders>
              <w:top w:val="nil"/>
              <w:bottom w:val="nil"/>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tcBorders>
              <w:top w:val="nil"/>
              <w:bottom w:val="nil"/>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10g30</w:t>
            </w:r>
          </w:p>
        </w:tc>
        <w:tc>
          <w:tcPr>
            <w:tcW w:w="6376" w:type="dxa"/>
            <w:tcBorders>
              <w:top w:val="nil"/>
              <w:bottom w:val="nil"/>
            </w:tcBorders>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Giám sát chủ tịch UBND phường 4. </w:t>
            </w:r>
            <w:r>
              <w:rPr>
                <w:b/>
                <w:bCs/>
                <w:color w:val="000000" w:themeColor="text1"/>
                <w:sz w:val="28"/>
                <w:szCs w:val="28"/>
                <w14:textFill>
                  <w14:solidFill>
                    <w14:schemeClr w14:val="tx1"/>
                  </w14:solidFill>
                </w14:textFill>
              </w:rPr>
              <w:t>(Đ/c Yến, An, Trung, Như)</w:t>
            </w:r>
          </w:p>
        </w:tc>
        <w:tc>
          <w:tcPr>
            <w:tcW w:w="1989" w:type="dxa"/>
            <w:tcBorders>
              <w:top w:val="nil"/>
              <w:bottom w:val="nil"/>
            </w:tcBorders>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UBND.P4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11g30</w:t>
            </w:r>
          </w:p>
        </w:tc>
        <w:tc>
          <w:tcPr>
            <w:tcW w:w="6376" w:type="dxa"/>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BCH Chi đoàn thăm và tặng quà gia đình Thanh niên xung phong. </w:t>
            </w:r>
            <w:r>
              <w:rPr>
                <w:b/>
                <w:bCs/>
                <w:color w:val="000000" w:themeColor="text1"/>
                <w:sz w:val="28"/>
                <w:szCs w:val="28"/>
                <w14:textFill>
                  <w14:solidFill>
                    <w14:schemeClr w14:val="tx1"/>
                  </w14:solidFill>
                </w14:textFill>
              </w:rPr>
              <w:t>(Đ/c Như, cơ sở)</w:t>
            </w:r>
          </w:p>
        </w:tc>
        <w:tc>
          <w:tcPr>
            <w:tcW w:w="1989" w:type="dxa"/>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Cơ sở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vMerge w:val="continue"/>
            <w:tcBorders>
              <w:top w:val="nil"/>
              <w:bottom w:val="nil"/>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tcBorders>
              <w:top w:val="nil"/>
              <w:bottom w:val="nil"/>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14g00</w:t>
            </w:r>
          </w:p>
        </w:tc>
        <w:tc>
          <w:tcPr>
            <w:tcW w:w="6376" w:type="dxa"/>
            <w:tcBorders>
              <w:top w:val="nil"/>
              <w:bottom w:val="nil"/>
            </w:tcBorders>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lang w:bidi="vi-VN"/>
                <w14:textFill>
                  <w14:solidFill>
                    <w14:schemeClr w14:val="tx1"/>
                  </w14:solidFill>
                </w14:textFill>
              </w:rPr>
              <w:t xml:space="preserve">Dự lễ kết nạp đảng. </w:t>
            </w:r>
            <w:r>
              <w:rPr>
                <w:b/>
                <w:bCs/>
                <w:color w:val="000000" w:themeColor="text1"/>
                <w:sz w:val="28"/>
                <w:szCs w:val="28"/>
                <w:lang w:bidi="vi-VN"/>
                <w14:textFill>
                  <w14:solidFill>
                    <w14:schemeClr w14:val="tx1"/>
                  </w14:solidFill>
                </w14:textFill>
              </w:rPr>
              <w:t>(Đ/c Xuân, các đồng chí được phân công)</w:t>
            </w:r>
          </w:p>
        </w:tc>
        <w:tc>
          <w:tcPr>
            <w:tcW w:w="1989" w:type="dxa"/>
            <w:tcBorders>
              <w:top w:val="nil"/>
              <w:bottom w:val="nil"/>
            </w:tcBorders>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Trường THCS Ngô Tất Tố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14g00</w:t>
            </w:r>
          </w:p>
        </w:tc>
        <w:tc>
          <w:tcPr>
            <w:tcW w:w="6376" w:type="dxa"/>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Họp ban tổ chức Liên hoan văn nghệ khu phố. </w:t>
            </w:r>
            <w:r>
              <w:rPr>
                <w:b/>
                <w:bCs/>
                <w:color w:val="000000" w:themeColor="text1"/>
                <w:sz w:val="28"/>
                <w:szCs w:val="28"/>
                <w14:textFill>
                  <w14:solidFill>
                    <w14:schemeClr w14:val="tx1"/>
                  </w14:solidFill>
                </w14:textFill>
              </w:rPr>
              <w:t>(Đ/c P.Thảo)</w:t>
            </w:r>
          </w:p>
        </w:tc>
        <w:tc>
          <w:tcPr>
            <w:tcW w:w="1989" w:type="dxa"/>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P3.UB quận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vMerge w:val="continue"/>
            <w:tcBorders>
              <w:top w:val="nil"/>
              <w:bottom w:val="nil"/>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tcBorders>
              <w:top w:val="nil"/>
              <w:bottom w:val="nil"/>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16g00</w:t>
            </w:r>
          </w:p>
        </w:tc>
        <w:tc>
          <w:tcPr>
            <w:tcW w:w="6376" w:type="dxa"/>
            <w:tcBorders>
              <w:top w:val="nil"/>
              <w:bottom w:val="nil"/>
            </w:tcBorders>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lang w:val="vi-VN"/>
                <w14:textFill>
                  <w14:solidFill>
                    <w14:schemeClr w14:val="tx1"/>
                  </w14:solidFill>
                </w14:textFill>
              </w:rPr>
              <w:t>Họp giao ban BTV - BCH cơ quan Quận đoàn, BGĐ NTN</w:t>
            </w:r>
            <w:r>
              <w:rPr>
                <w:color w:val="000000" w:themeColor="text1"/>
                <w:sz w:val="28"/>
                <w:szCs w:val="28"/>
                <w14:textFill>
                  <w14:solidFill>
                    <w14:schemeClr w14:val="tx1"/>
                  </w14:solidFill>
                </w14:textFill>
              </w:rPr>
              <w:t>.</w:t>
            </w:r>
            <w:r>
              <w:rPr>
                <w:color w:val="000000" w:themeColor="text1"/>
                <w:sz w:val="28"/>
                <w:szCs w:val="28"/>
                <w:lang w:val="vi-VN"/>
                <w14:textFill>
                  <w14:solidFill>
                    <w14:schemeClr w14:val="tx1"/>
                  </w14:solidFill>
                </w14:textFill>
              </w:rPr>
              <w:t xml:space="preserve"> </w:t>
            </w:r>
            <w:r>
              <w:rPr>
                <w:b/>
                <w:bCs/>
                <w:color w:val="000000" w:themeColor="text1"/>
                <w:sz w:val="28"/>
                <w:szCs w:val="28"/>
                <w:lang w:val="vi-VN"/>
                <w14:textFill>
                  <w14:solidFill>
                    <w14:schemeClr w14:val="tx1"/>
                  </w14:solidFill>
                </w14:textFill>
              </w:rPr>
              <w:t>(Đ/c P.Thảo, Trí, Yến, M. Thảo,  Xuân, Trung, An, Hiếu)</w:t>
            </w:r>
          </w:p>
        </w:tc>
        <w:tc>
          <w:tcPr>
            <w:tcW w:w="1989" w:type="dxa"/>
            <w:tcBorders>
              <w:top w:val="nil"/>
              <w:bottom w:val="nil"/>
            </w:tcBorders>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lang w:val="vi-VN"/>
                <w14:textFill>
                  <w14:solidFill>
                    <w14:schemeClr w14:val="tx1"/>
                  </w14:solidFill>
                </w14:textFill>
              </w:rPr>
              <w:t>Phòng 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17g00</w:t>
            </w:r>
          </w:p>
        </w:tc>
        <w:tc>
          <w:tcPr>
            <w:tcW w:w="6376" w:type="dxa"/>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Họp trao đổi BCN và Giáo viên CLB “Đờn Ca tài tử nhí” chuẩn bị chương trình Phú Nhuận đăng cai Liên hoan TP. </w:t>
            </w:r>
            <w:r>
              <w:rPr>
                <w:b/>
                <w:bCs/>
                <w:color w:val="000000" w:themeColor="text1"/>
                <w:sz w:val="28"/>
                <w:szCs w:val="28"/>
                <w14:textFill>
                  <w14:solidFill>
                    <w14:schemeClr w14:val="tx1"/>
                  </w14:solidFill>
                </w14:textFill>
              </w:rPr>
              <w:t>(Đ/c M.Thảo, Nhật, BCN - GV)</w:t>
            </w:r>
          </w:p>
        </w:tc>
        <w:tc>
          <w:tcPr>
            <w:tcW w:w="1989" w:type="dxa"/>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Phòng A12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419" w:type="dxa"/>
            <w:vMerge w:val="restart"/>
            <w:tcBorders>
              <w:top w:val="nil"/>
              <w:bottom w:val="nil"/>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Thứ Tư</w:t>
            </w:r>
          </w:p>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26/7</w:t>
            </w:r>
          </w:p>
        </w:tc>
        <w:tc>
          <w:tcPr>
            <w:tcW w:w="995" w:type="dxa"/>
            <w:tcBorders>
              <w:top w:val="nil"/>
              <w:bottom w:val="nil"/>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sz w:val="28"/>
                <w:szCs w:val="28"/>
              </w:rPr>
              <w:t>Cả ngày</w:t>
            </w:r>
          </w:p>
        </w:tc>
        <w:tc>
          <w:tcPr>
            <w:tcW w:w="6376" w:type="dxa"/>
            <w:tcBorders>
              <w:top w:val="nil"/>
              <w:bottom w:val="nil"/>
            </w:tcBorders>
            <w:vAlign w:val="center"/>
          </w:tcPr>
          <w:p>
            <w:pPr>
              <w:pStyle w:val="10"/>
              <w:spacing w:before="48" w:beforeLines="20" w:beforeAutospacing="0" w:after="48" w:afterLines="20" w:afterAutospacing="0" w:line="276" w:lineRule="auto"/>
              <w:jc w:val="both"/>
              <w:rPr>
                <w:color w:val="000000" w:themeColor="text1"/>
                <w:sz w:val="28"/>
                <w:szCs w:val="28"/>
                <w:lang w:eastAsia="vi-VN" w:bidi="vi-VN"/>
                <w14:textFill>
                  <w14:solidFill>
                    <w14:schemeClr w14:val="tx1"/>
                  </w14:solidFill>
                </w14:textFill>
              </w:rPr>
            </w:pPr>
            <w:r>
              <w:rPr>
                <w:color w:val="000000"/>
                <w:sz w:val="28"/>
                <w:szCs w:val="28"/>
              </w:rPr>
              <w:t xml:space="preserve">Tham gia giải Cờ Vua Cờ Tướng các NTN Tp. Hồ Chí Minh năm 2023 </w:t>
            </w:r>
            <w:r>
              <w:rPr>
                <w:b/>
                <w:bCs/>
                <w:color w:val="000000"/>
                <w:sz w:val="28"/>
                <w:szCs w:val="28"/>
              </w:rPr>
              <w:t>(Đ/c Đại và đội tuyển cờ Vua)</w:t>
            </w:r>
          </w:p>
        </w:tc>
        <w:tc>
          <w:tcPr>
            <w:tcW w:w="1989" w:type="dxa"/>
            <w:tcBorders>
              <w:top w:val="nil"/>
              <w:bottom w:val="nil"/>
            </w:tcBorders>
            <w:vAlign w:val="center"/>
          </w:tcPr>
          <w:p>
            <w:pPr>
              <w:pStyle w:val="10"/>
              <w:spacing w:before="48" w:beforeLines="20" w:beforeAutospacing="0" w:after="48" w:afterLines="20" w:afterAutospacing="0" w:line="276" w:lineRule="auto"/>
              <w:jc w:val="center"/>
              <w:rPr>
                <w:color w:val="000000" w:themeColor="text1"/>
                <w:sz w:val="20"/>
                <w:szCs w:val="20"/>
                <w14:textFill>
                  <w14:solidFill>
                    <w14:schemeClr w14:val="tx1"/>
                  </w14:solidFill>
                </w14:textFill>
              </w:rPr>
            </w:pPr>
            <w:r>
              <w:rPr>
                <w:color w:val="000000"/>
                <w:sz w:val="28"/>
                <w:szCs w:val="28"/>
              </w:rPr>
              <w:t>NTN Quận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06g45</w:t>
            </w:r>
          </w:p>
        </w:tc>
        <w:tc>
          <w:tcPr>
            <w:tcW w:w="6376" w:type="dxa"/>
            <w:vAlign w:val="center"/>
          </w:tcPr>
          <w:p>
            <w:pPr>
              <w:pStyle w:val="10"/>
              <w:spacing w:before="48" w:beforeLines="20" w:beforeAutospacing="0" w:after="48" w:afterLines="20" w:afterAutospacing="0" w:line="276" w:lineRule="auto"/>
              <w:jc w:val="both"/>
              <w:rPr>
                <w:color w:val="000000" w:themeColor="text1"/>
                <w:sz w:val="28"/>
                <w:szCs w:val="28"/>
                <w:lang w:eastAsia="vi-VN" w:bidi="vi-VN"/>
                <w14:textFill>
                  <w14:solidFill>
                    <w14:schemeClr w14:val="tx1"/>
                  </w14:solidFill>
                </w14:textFill>
              </w:rPr>
            </w:pPr>
            <w:r>
              <w:rPr>
                <w:color w:val="000000" w:themeColor="text1"/>
                <w:sz w:val="28"/>
                <w:szCs w:val="28"/>
                <w:lang w:eastAsia="vi-VN" w:bidi="vi-VN"/>
                <w14:textFill>
                  <w14:solidFill>
                    <w14:schemeClr w14:val="tx1"/>
                  </w14:solidFill>
                </w14:textFill>
              </w:rPr>
              <w:t xml:space="preserve">Dự lễ dâng hương, dâng hoa nhân kỷ niệm 76 năm Ngày thương binh - Liệt sỹ (27/7/1946 - 27/7/2023). </w:t>
            </w:r>
            <w:r>
              <w:rPr>
                <w:b/>
                <w:bCs/>
                <w:color w:val="000000" w:themeColor="text1"/>
                <w:sz w:val="28"/>
                <w:szCs w:val="28"/>
                <w:lang w:eastAsia="vi-VN" w:bidi="vi-VN"/>
                <w14:textFill>
                  <w14:solidFill>
                    <w14:schemeClr w14:val="tx1"/>
                  </w14:solidFill>
                </w14:textFill>
              </w:rPr>
              <w:t>(Đ/c UV.BCH Quận Đoàn)</w:t>
            </w:r>
          </w:p>
        </w:tc>
        <w:tc>
          <w:tcPr>
            <w:tcW w:w="1989" w:type="dxa"/>
            <w:vAlign w:val="center"/>
          </w:tcPr>
          <w:p>
            <w:pPr>
              <w:pStyle w:val="10"/>
              <w:spacing w:before="48" w:beforeLines="20" w:beforeAutospacing="0" w:after="48" w:afterLines="20" w:afterAutospacing="0" w:line="276" w:lineRule="auto"/>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Đài tưởng niệm Liệt sỹ quận và Bia ghi công Mặt trận Cầu Kiệu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419" w:type="dxa"/>
            <w:vMerge w:val="continue"/>
            <w:tcBorders>
              <w:top w:val="nil"/>
              <w:bottom w:val="nil"/>
              <w:right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tcBorders>
              <w:top w:val="nil"/>
              <w:bottom w:val="nil"/>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08g00</w:t>
            </w:r>
          </w:p>
        </w:tc>
        <w:tc>
          <w:tcPr>
            <w:tcW w:w="6376" w:type="dxa"/>
            <w:tcBorders>
              <w:top w:val="nil"/>
              <w:bottom w:val="nil"/>
            </w:tcBorders>
            <w:vAlign w:val="center"/>
          </w:tcPr>
          <w:p>
            <w:pPr>
              <w:pStyle w:val="10"/>
              <w:spacing w:before="48" w:beforeLines="20" w:beforeAutospacing="0" w:after="48" w:afterLines="20" w:afterAutospacing="0" w:line="276" w:lineRule="auto"/>
              <w:jc w:val="both"/>
              <w:rPr>
                <w:sz w:val="28"/>
                <w:szCs w:val="28"/>
              </w:rPr>
            </w:pPr>
            <w:r>
              <w:rPr>
                <w:color w:val="000000" w:themeColor="text1"/>
                <w:sz w:val="28"/>
                <w:szCs w:val="28"/>
                <w:lang w:bidi="vi-VN"/>
                <w14:textFill>
                  <w14:solidFill>
                    <w14:schemeClr w14:val="tx1"/>
                  </w14:solidFill>
                </w14:textFill>
              </w:rPr>
              <w:t xml:space="preserve">Giám sát việc triển khai thực hiện Đề án 06. </w:t>
            </w:r>
            <w:r>
              <w:rPr>
                <w:b/>
                <w:bCs/>
                <w:color w:val="000000" w:themeColor="text1"/>
                <w:sz w:val="28"/>
                <w:szCs w:val="28"/>
                <w:lang w:bidi="vi-VN"/>
                <w14:textFill>
                  <w14:solidFill>
                    <w14:schemeClr w14:val="tx1"/>
                  </w14:solidFill>
                </w14:textFill>
              </w:rPr>
              <w:t>(Đ/c Trí)</w:t>
            </w:r>
          </w:p>
        </w:tc>
        <w:tc>
          <w:tcPr>
            <w:tcW w:w="1989" w:type="dxa"/>
            <w:tcBorders>
              <w:top w:val="nil"/>
              <w:bottom w:val="nil"/>
            </w:tcBorders>
            <w:vAlign w:val="center"/>
          </w:tcPr>
          <w:p>
            <w:pPr>
              <w:pStyle w:val="10"/>
              <w:spacing w:before="48" w:beforeLines="20" w:beforeAutospacing="0" w:after="48" w:afterLines="20" w:afterAutospacing="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UBND.P4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09g00</w:t>
            </w:r>
          </w:p>
        </w:tc>
        <w:tc>
          <w:tcPr>
            <w:tcW w:w="6376" w:type="dxa"/>
            <w:vAlign w:val="center"/>
          </w:tcPr>
          <w:p>
            <w:pPr>
              <w:pStyle w:val="10"/>
              <w:spacing w:before="48" w:beforeLines="20" w:beforeAutospacing="0" w:after="48" w:afterLines="20" w:afterAutospacing="0" w:line="276" w:lineRule="auto"/>
              <w:jc w:val="both"/>
              <w:rPr>
                <w:color w:val="000000" w:themeColor="text1"/>
                <w:sz w:val="28"/>
                <w:szCs w:val="28"/>
                <w:lang w:bidi="vi-VN"/>
                <w14:textFill>
                  <w14:solidFill>
                    <w14:schemeClr w14:val="tx1"/>
                  </w14:solidFill>
                </w14:textFill>
              </w:rPr>
            </w:pPr>
            <w:r>
              <w:rPr>
                <w:color w:val="000000" w:themeColor="text1"/>
                <w:sz w:val="28"/>
                <w:szCs w:val="28"/>
                <w:lang w:bidi="vi-VN"/>
                <w14:textFill>
                  <w14:solidFill>
                    <w14:schemeClr w14:val="tx1"/>
                  </w14:solidFill>
                </w14:textFill>
              </w:rPr>
              <w:t xml:space="preserve">Tham gia hội thi “Công đoàn TPHCM- Niềm tin của Người lao động” do LĐLĐ Thành phố phát động tại LĐLĐ Quận. </w:t>
            </w:r>
            <w:r>
              <w:rPr>
                <w:b/>
                <w:bCs/>
                <w:color w:val="000000" w:themeColor="text1"/>
                <w:sz w:val="28"/>
                <w:szCs w:val="28"/>
                <w:lang w:bidi="vi-VN"/>
                <w14:textFill>
                  <w14:solidFill>
                    <w14:schemeClr w14:val="tx1"/>
                  </w14:solidFill>
                </w14:textFill>
              </w:rPr>
              <w:t>(Đ/c M.Thảo)</w:t>
            </w:r>
          </w:p>
        </w:tc>
        <w:tc>
          <w:tcPr>
            <w:tcW w:w="1989" w:type="dxa"/>
            <w:vAlign w:val="center"/>
          </w:tcPr>
          <w:p>
            <w:pPr>
              <w:pStyle w:val="10"/>
              <w:spacing w:before="48" w:beforeLines="20" w:beforeAutospacing="0" w:after="48" w:afterLines="20" w:afterAutospacing="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Hội trường LĐLĐ Quận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419" w:type="dxa"/>
            <w:vMerge w:val="continue"/>
            <w:tcBorders>
              <w:top w:val="nil"/>
              <w:bottom w:val="nil"/>
              <w:right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tcBorders>
              <w:top w:val="nil"/>
              <w:bottom w:val="nil"/>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09g00</w:t>
            </w:r>
          </w:p>
        </w:tc>
        <w:tc>
          <w:tcPr>
            <w:tcW w:w="6376" w:type="dxa"/>
            <w:tcBorders>
              <w:top w:val="nil"/>
              <w:bottom w:val="nil"/>
            </w:tcBorders>
            <w:vAlign w:val="center"/>
          </w:tcPr>
          <w:p>
            <w:pPr>
              <w:pStyle w:val="10"/>
              <w:spacing w:before="48" w:beforeLines="20" w:beforeAutospacing="0" w:after="48" w:afterLines="20" w:afterAutospacing="0" w:line="276" w:lineRule="auto"/>
              <w:jc w:val="both"/>
              <w:rPr>
                <w:color w:val="000000" w:themeColor="text1"/>
                <w:sz w:val="28"/>
                <w:szCs w:val="28"/>
                <w:lang w:eastAsia="vi-VN" w:bidi="vi-VN"/>
                <w14:textFill>
                  <w14:solidFill>
                    <w14:schemeClr w14:val="tx1"/>
                  </w14:solidFill>
                </w14:textFill>
              </w:rPr>
            </w:pPr>
            <w:r>
              <w:rPr>
                <w:color w:val="000000" w:themeColor="text1"/>
                <w:sz w:val="28"/>
                <w:szCs w:val="28"/>
                <w:lang w:eastAsia="vi-VN" w:bidi="vi-VN"/>
                <w14:textFill>
                  <w14:solidFill>
                    <w14:schemeClr w14:val="tx1"/>
                  </w14:solidFill>
                </w14:textFill>
              </w:rPr>
              <w:t xml:space="preserve">Họp bàn giao nhiệm vụ Phó Giám đốc Nhà thiếu nhi. </w:t>
            </w:r>
            <w:r>
              <w:rPr>
                <w:b/>
                <w:bCs/>
                <w:color w:val="000000" w:themeColor="text1"/>
                <w:sz w:val="28"/>
                <w:szCs w:val="28"/>
                <w:lang w:eastAsia="vi-VN" w:bidi="vi-VN"/>
                <w14:textFill>
                  <w14:solidFill>
                    <w14:schemeClr w14:val="tx1"/>
                  </w14:solidFill>
                </w14:textFill>
              </w:rPr>
              <w:t>(Đ/c P.Thảo, Yến, C.An)</w:t>
            </w:r>
          </w:p>
        </w:tc>
        <w:tc>
          <w:tcPr>
            <w:tcW w:w="1989" w:type="dxa"/>
            <w:tcBorders>
              <w:top w:val="nil"/>
              <w:bottom w:val="nil"/>
            </w:tcBorders>
            <w:vAlign w:val="center"/>
          </w:tcPr>
          <w:p>
            <w:pPr>
              <w:pStyle w:val="10"/>
              <w:spacing w:before="48" w:beforeLines="20" w:beforeAutospacing="0" w:after="48" w:afterLines="20" w:afterAutospacing="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Phòng 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10g00</w:t>
            </w:r>
          </w:p>
        </w:tc>
        <w:tc>
          <w:tcPr>
            <w:tcW w:w="6376" w:type="dxa"/>
            <w:vAlign w:val="center"/>
          </w:tcPr>
          <w:p>
            <w:pPr>
              <w:pStyle w:val="10"/>
              <w:spacing w:before="48" w:beforeLines="20" w:beforeAutospacing="0" w:after="48" w:afterLines="20" w:afterAutospacing="0" w:line="276" w:lineRule="auto"/>
              <w:jc w:val="both"/>
              <w:rPr>
                <w:color w:val="000000" w:themeColor="text1"/>
                <w:sz w:val="28"/>
                <w:szCs w:val="28"/>
                <w:lang w:eastAsia="vi-VN" w:bidi="vi-VN"/>
                <w14:textFill>
                  <w14:solidFill>
                    <w14:schemeClr w14:val="tx1"/>
                  </w14:solidFill>
                </w14:textFill>
              </w:rPr>
            </w:pPr>
            <w:r>
              <w:rPr>
                <w:color w:val="000000" w:themeColor="text1"/>
                <w:sz w:val="28"/>
                <w:szCs w:val="28"/>
                <w:lang w:eastAsia="vi-VN" w:bidi="vi-VN"/>
                <w14:textFill>
                  <w14:solidFill>
                    <w14:schemeClr w14:val="tx1"/>
                  </w14:solidFill>
                </w14:textFill>
              </w:rPr>
              <w:t xml:space="preserve">Họp trao đổi đơn vị đối tác chuẩn bị Hội thi Vẽ Tranh “Em yêu trái đất” hè 2023. </w:t>
            </w:r>
            <w:r>
              <w:rPr>
                <w:b/>
                <w:bCs/>
                <w:color w:val="000000" w:themeColor="text1"/>
                <w:sz w:val="28"/>
                <w:szCs w:val="28"/>
                <w:lang w:eastAsia="vi-VN" w:bidi="vi-VN"/>
                <w14:textFill>
                  <w14:solidFill>
                    <w14:schemeClr w14:val="tx1"/>
                  </w14:solidFill>
                </w14:textFill>
              </w:rPr>
              <w:t>(Đ/c Minh Thảo, Phát, Đơn vị đối tác)</w:t>
            </w:r>
          </w:p>
        </w:tc>
        <w:tc>
          <w:tcPr>
            <w:tcW w:w="1989" w:type="dxa"/>
            <w:vAlign w:val="center"/>
          </w:tcPr>
          <w:p>
            <w:pPr>
              <w:pStyle w:val="10"/>
              <w:spacing w:before="48" w:beforeLines="20" w:beforeAutospacing="0" w:after="48" w:afterLines="20" w:afterAutospacing="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Phòng A12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419" w:type="dxa"/>
            <w:vMerge w:val="continue"/>
            <w:tcBorders>
              <w:top w:val="nil"/>
              <w:bottom w:val="nil"/>
              <w:right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tcBorders>
              <w:top w:val="nil"/>
              <w:bottom w:val="nil"/>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10g30</w:t>
            </w:r>
          </w:p>
        </w:tc>
        <w:tc>
          <w:tcPr>
            <w:tcW w:w="6376" w:type="dxa"/>
            <w:tcBorders>
              <w:top w:val="nil"/>
              <w:bottom w:val="nil"/>
            </w:tcBorders>
            <w:vAlign w:val="center"/>
          </w:tcPr>
          <w:p>
            <w:pPr>
              <w:pStyle w:val="10"/>
              <w:spacing w:before="48" w:beforeLines="20" w:beforeAutospacing="0" w:after="48" w:afterLines="20" w:afterAutospacing="0" w:line="276" w:lineRule="auto"/>
              <w:jc w:val="both"/>
              <w:rPr>
                <w:color w:val="000000" w:themeColor="text1"/>
                <w:sz w:val="28"/>
                <w:szCs w:val="28"/>
                <w:lang w:eastAsia="vi-VN" w:bidi="vi-VN"/>
                <w14:textFill>
                  <w14:solidFill>
                    <w14:schemeClr w14:val="tx1"/>
                  </w14:solidFill>
                </w14:textFill>
              </w:rPr>
            </w:pPr>
            <w:r>
              <w:rPr>
                <w:color w:val="000000" w:themeColor="text1"/>
                <w:sz w:val="28"/>
                <w:szCs w:val="28"/>
                <w:lang w:eastAsia="vi-VN" w:bidi="vi-VN"/>
                <w14:textFill>
                  <w14:solidFill>
                    <w14:schemeClr w14:val="tx1"/>
                  </w14:solidFill>
                </w14:textFill>
              </w:rPr>
              <w:t>Họp Ban Thường vụ quận Đoàn.</w:t>
            </w:r>
          </w:p>
        </w:tc>
        <w:tc>
          <w:tcPr>
            <w:tcW w:w="1989" w:type="dxa"/>
            <w:tcBorders>
              <w:top w:val="nil"/>
              <w:bottom w:val="nil"/>
            </w:tcBorders>
            <w:vAlign w:val="center"/>
          </w:tcPr>
          <w:p>
            <w:pPr>
              <w:pStyle w:val="10"/>
              <w:spacing w:before="48" w:beforeLines="20" w:beforeAutospacing="0" w:after="48" w:afterLines="20" w:afterAutospacing="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Phòng 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14g00</w:t>
            </w:r>
          </w:p>
        </w:tc>
        <w:tc>
          <w:tcPr>
            <w:tcW w:w="6376" w:type="dxa"/>
            <w:vAlign w:val="center"/>
          </w:tcPr>
          <w:p>
            <w:pPr>
              <w:pStyle w:val="10"/>
              <w:spacing w:before="48" w:beforeLines="20" w:beforeAutospacing="0" w:after="48" w:afterLines="20" w:afterAutospacing="0" w:line="276" w:lineRule="auto"/>
              <w:jc w:val="both"/>
              <w:rPr>
                <w:color w:val="000000" w:themeColor="text1"/>
                <w:sz w:val="28"/>
                <w:szCs w:val="28"/>
                <w:lang w:eastAsia="vi-VN" w:bidi="vi-VN"/>
                <w14:textFill>
                  <w14:solidFill>
                    <w14:schemeClr w14:val="tx1"/>
                  </w14:solidFill>
                </w14:textFill>
              </w:rPr>
            </w:pPr>
            <w:r>
              <w:rPr>
                <w:color w:val="000000" w:themeColor="text1"/>
                <w:sz w:val="28"/>
                <w:szCs w:val="28"/>
                <w:lang w:eastAsia="vi-VN" w:bidi="vi-VN"/>
                <w14:textFill>
                  <w14:solidFill>
                    <w14:schemeClr w14:val="tx1"/>
                  </w14:solidFill>
                </w14:textFill>
              </w:rPr>
              <w:t xml:space="preserve">Họp giao Ban chỉ đạo liên ngành an toàn thực phẩm quận. </w:t>
            </w:r>
            <w:r>
              <w:rPr>
                <w:b/>
                <w:bCs/>
                <w:color w:val="000000" w:themeColor="text1"/>
                <w:sz w:val="28"/>
                <w:szCs w:val="28"/>
                <w:lang w:eastAsia="vi-VN" w:bidi="vi-VN"/>
                <w14:textFill>
                  <w14:solidFill>
                    <w14:schemeClr w14:val="tx1"/>
                  </w14:solidFill>
                </w14:textFill>
              </w:rPr>
              <w:t>(Đ/c P.Thảo)</w:t>
            </w:r>
          </w:p>
        </w:tc>
        <w:tc>
          <w:tcPr>
            <w:tcW w:w="1989" w:type="dxa"/>
            <w:vAlign w:val="center"/>
          </w:tcPr>
          <w:p>
            <w:pPr>
              <w:pStyle w:val="10"/>
              <w:spacing w:before="48" w:beforeLines="20" w:beforeAutospacing="0" w:after="48" w:afterLines="20" w:afterAutospacing="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P3.UB quận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419" w:type="dxa"/>
            <w:vMerge w:val="continue"/>
            <w:tcBorders>
              <w:top w:val="single" w:color="4BACC6" w:themeColor="accent5" w:sz="4" w:space="0"/>
              <w:bottom w:val="single" w:color="4BACC6" w:themeColor="accent5" w:sz="4" w:space="0"/>
              <w:right w:val="nil"/>
              <w:insideH w:val="single" w:sz="4" w:space="0"/>
              <w:insideV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14g00</w:t>
            </w:r>
          </w:p>
        </w:tc>
        <w:tc>
          <w:tcPr>
            <w:tcW w:w="6376" w:type="dxa"/>
            <w:tcBorders>
              <w:top w:val="single" w:color="4BACC6" w:themeColor="accent5" w:sz="4" w:space="0"/>
              <w:bottom w:val="single" w:color="4BACC6" w:themeColor="accent5" w:sz="4" w:space="0"/>
              <w:insideH w:val="single" w:sz="4" w:space="0"/>
            </w:tcBorders>
            <w:vAlign w:val="center"/>
          </w:tcPr>
          <w:p>
            <w:pPr>
              <w:pStyle w:val="10"/>
              <w:spacing w:before="48" w:beforeLines="20" w:beforeAutospacing="0" w:after="48" w:afterLines="20" w:afterAutospacing="0" w:line="276" w:lineRule="auto"/>
              <w:jc w:val="both"/>
              <w:rPr>
                <w:color w:val="000000" w:themeColor="text1"/>
                <w:sz w:val="28"/>
                <w:szCs w:val="28"/>
                <w:lang w:eastAsia="vi-VN" w:bidi="vi-VN"/>
                <w14:textFill>
                  <w14:solidFill>
                    <w14:schemeClr w14:val="tx1"/>
                  </w14:solidFill>
                </w14:textFill>
              </w:rPr>
            </w:pPr>
            <w:r>
              <w:rPr>
                <w:color w:val="000000" w:themeColor="text1"/>
                <w:sz w:val="28"/>
                <w:szCs w:val="28"/>
                <w:lang w:eastAsia="vi-VN" w:bidi="vi-VN"/>
                <w14:textFill>
                  <w14:solidFill>
                    <w14:schemeClr w14:val="tx1"/>
                  </w14:solidFill>
                </w14:textFill>
              </w:rPr>
              <w:t xml:space="preserve">Dự họp Chỉ thị 19. </w:t>
            </w:r>
            <w:r>
              <w:rPr>
                <w:b/>
                <w:bCs/>
                <w:color w:val="000000" w:themeColor="text1"/>
                <w:sz w:val="28"/>
                <w:szCs w:val="28"/>
                <w:lang w:eastAsia="vi-VN" w:bidi="vi-VN"/>
                <w14:textFill>
                  <w14:solidFill>
                    <w14:schemeClr w14:val="tx1"/>
                  </w14:solidFill>
                </w14:textFill>
              </w:rPr>
              <w:t>(Đ/c Trí)</w:t>
            </w:r>
          </w:p>
        </w:tc>
        <w:tc>
          <w:tcPr>
            <w:tcW w:w="1989" w:type="dxa"/>
            <w:tcBorders>
              <w:top w:val="single" w:color="4BACC6" w:themeColor="accent5" w:sz="4" w:space="0"/>
              <w:bottom w:val="single" w:color="4BACC6" w:themeColor="accent5" w:sz="4" w:space="0"/>
              <w:insideH w:val="single" w:sz="4" w:space="0"/>
            </w:tcBorders>
            <w:vAlign w:val="center"/>
          </w:tcPr>
          <w:p>
            <w:pPr>
              <w:pStyle w:val="10"/>
              <w:spacing w:before="48" w:beforeLines="20" w:beforeAutospacing="0" w:after="48" w:afterLines="20" w:afterAutospacing="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P1.QU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17g00</w:t>
            </w:r>
          </w:p>
        </w:tc>
        <w:tc>
          <w:tcPr>
            <w:tcW w:w="6376" w:type="dxa"/>
            <w:vAlign w:val="center"/>
          </w:tcPr>
          <w:p>
            <w:pPr>
              <w:pStyle w:val="10"/>
              <w:spacing w:before="48" w:beforeLines="20" w:beforeAutospacing="0" w:after="48" w:afterLines="20" w:afterAutospacing="0" w:line="276" w:lineRule="auto"/>
              <w:jc w:val="both"/>
              <w:rPr>
                <w:color w:val="000000" w:themeColor="text1"/>
                <w:sz w:val="28"/>
                <w:szCs w:val="28"/>
                <w:lang w:eastAsia="vi-VN" w:bidi="vi-VN"/>
                <w14:textFill>
                  <w14:solidFill>
                    <w14:schemeClr w14:val="tx1"/>
                  </w14:solidFill>
                </w14:textFill>
              </w:rPr>
            </w:pPr>
            <w:r>
              <w:rPr>
                <w:color w:val="000000" w:themeColor="text1"/>
                <w:sz w:val="28"/>
                <w:szCs w:val="28"/>
                <w14:textFill>
                  <w14:solidFill>
                    <w14:schemeClr w14:val="tx1"/>
                  </w14:solidFill>
                </w14:textFill>
              </w:rPr>
              <w:t xml:space="preserve">Tổ chức Lễ thắp nến tri ân các anh hùng Liệt sĩ và trao học bổng Nguyễn Hữu Thọ năm 2023. </w:t>
            </w:r>
            <w:r>
              <w:rPr>
                <w:b/>
                <w:bCs/>
                <w:color w:val="000000" w:themeColor="text1"/>
                <w:sz w:val="28"/>
                <w:szCs w:val="28"/>
                <w14:textFill>
                  <w14:solidFill>
                    <w14:schemeClr w14:val="tx1"/>
                  </w14:solidFill>
                </w14:textFill>
              </w:rPr>
              <w:t>(Đ/c BTV, các đồng chí được phân công)</w:t>
            </w:r>
          </w:p>
        </w:tc>
        <w:tc>
          <w:tcPr>
            <w:tcW w:w="1989" w:type="dxa"/>
            <w:vAlign w:val="center"/>
          </w:tcPr>
          <w:p>
            <w:pPr>
              <w:pStyle w:val="10"/>
              <w:spacing w:before="48" w:beforeLines="20" w:beforeAutospacing="0" w:after="48" w:afterLines="20" w:afterAutospacing="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Đài tưởng niệm Liệt sỹ quận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419" w:type="dxa"/>
            <w:vMerge w:val="continue"/>
            <w:tcBorders>
              <w:top w:val="single" w:color="4BACC6" w:themeColor="accent5" w:sz="4" w:space="0"/>
              <w:bottom w:val="single" w:color="4BACC6" w:themeColor="accent5" w:sz="4" w:space="0"/>
              <w:right w:val="nil"/>
              <w:insideH w:val="single" w:sz="4" w:space="0"/>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17g30</w:t>
            </w:r>
          </w:p>
        </w:tc>
        <w:tc>
          <w:tcPr>
            <w:tcW w:w="6376" w:type="dxa"/>
            <w:tcBorders>
              <w:top w:val="single" w:color="4BACC6" w:themeColor="accent5" w:sz="4" w:space="0"/>
              <w:bottom w:val="single" w:color="4BACC6" w:themeColor="accent5" w:sz="4" w:space="0"/>
              <w:insideH w:val="single" w:sz="4" w:space="0"/>
            </w:tcBorders>
            <w:vAlign w:val="center"/>
          </w:tcPr>
          <w:p>
            <w:pPr>
              <w:pStyle w:val="10"/>
              <w:spacing w:before="48" w:beforeLines="20" w:beforeAutospacing="0" w:after="48" w:afterLines="20" w:afterAutospacing="0" w:line="276" w:lineRule="auto"/>
              <w:jc w:val="both"/>
              <w:rPr>
                <w:color w:val="000000" w:themeColor="text1"/>
                <w:sz w:val="28"/>
                <w:szCs w:val="28"/>
                <w:lang w:eastAsia="vi-VN" w:bidi="vi-VN"/>
                <w14:textFill>
                  <w14:solidFill>
                    <w14:schemeClr w14:val="tx1"/>
                  </w14:solidFill>
                </w14:textFill>
              </w:rPr>
            </w:pPr>
            <w:r>
              <w:rPr>
                <w:color w:val="000000" w:themeColor="text1"/>
                <w:sz w:val="28"/>
                <w:szCs w:val="28"/>
                <w:lang w:eastAsia="vi-VN" w:bidi="vi-VN"/>
                <w14:textFill>
                  <w14:solidFill>
                    <w14:schemeClr w14:val="tx1"/>
                  </w14:solidFill>
                </w14:textFill>
              </w:rPr>
              <w:t xml:space="preserve">Tham dự lễ thắp nến tri ân cấp Thành. </w:t>
            </w:r>
            <w:r>
              <w:rPr>
                <w:b/>
                <w:bCs/>
                <w:color w:val="000000" w:themeColor="text1"/>
                <w:sz w:val="28"/>
                <w:szCs w:val="28"/>
                <w:lang w:eastAsia="vi-VN" w:bidi="vi-VN"/>
                <w14:textFill>
                  <w14:solidFill>
                    <w14:schemeClr w14:val="tx1"/>
                  </w14:solidFill>
                </w14:textFill>
              </w:rPr>
              <w:t>(Đ/c Ân, cơ sở)</w:t>
            </w:r>
          </w:p>
        </w:tc>
        <w:tc>
          <w:tcPr>
            <w:tcW w:w="1989" w:type="dxa"/>
            <w:tcBorders>
              <w:top w:val="single" w:color="4BACC6" w:themeColor="accent5" w:sz="4" w:space="0"/>
              <w:bottom w:val="single" w:color="4BACC6" w:themeColor="accent5" w:sz="4" w:space="0"/>
              <w:insideH w:val="single" w:sz="4" w:space="0"/>
            </w:tcBorders>
            <w:vAlign w:val="center"/>
          </w:tcPr>
          <w:p>
            <w:pPr>
              <w:pStyle w:val="10"/>
              <w:spacing w:before="48" w:beforeLines="20" w:beforeAutospacing="0" w:after="48" w:afterLines="20" w:afterAutospacing="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Nghĩa trang Liệt sĩ Thành phố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vMerge w:val="restart"/>
            <w:tcBorders>
              <w:right w:val="nil"/>
            </w:tcBorders>
            <w:shd w:val="clear" w:color="auto" w:fill="FFFFFF" w:themeFill="background1"/>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Thứ năm</w:t>
            </w:r>
          </w:p>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27/7</w:t>
            </w:r>
          </w:p>
        </w:tc>
        <w:tc>
          <w:tcPr>
            <w:tcW w:w="995" w:type="dxa"/>
            <w:vAlign w:val="center"/>
          </w:tcPr>
          <w:p>
            <w:pPr>
              <w:spacing w:before="48" w:beforeLines="20" w:after="48" w:afterLines="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08g00</w:t>
            </w:r>
          </w:p>
        </w:tc>
        <w:tc>
          <w:tcPr>
            <w:tcW w:w="6376" w:type="dxa"/>
            <w:vAlign w:val="center"/>
          </w:tcPr>
          <w:p>
            <w:pPr>
              <w:spacing w:before="48" w:beforeLines="20" w:after="48" w:afterLines="20" w:line="276" w:lineRule="auto"/>
              <w:jc w:val="both"/>
              <w:rPr>
                <w:rStyle w:val="14"/>
                <w:b w:val="0"/>
                <w:bCs w:val="0"/>
                <w:color w:val="000000" w:themeColor="text1"/>
                <w:sz w:val="28"/>
                <w:szCs w:val="28"/>
                <w14:textFill>
                  <w14:solidFill>
                    <w14:schemeClr w14:val="tx1"/>
                  </w14:solidFill>
                </w14:textFill>
              </w:rPr>
            </w:pPr>
            <w:r>
              <w:rPr>
                <w:color w:val="000000" w:themeColor="text1"/>
                <w:sz w:val="28"/>
                <w:szCs w:val="28"/>
                <w:lang w:bidi="vi-VN"/>
                <w14:textFill>
                  <w14:solidFill>
                    <w14:schemeClr w14:val="tx1"/>
                  </w14:solidFill>
                </w14:textFill>
              </w:rPr>
              <w:t xml:space="preserve">Giám sát việc triển khai thực hiện Đề án 06. </w:t>
            </w:r>
            <w:r>
              <w:rPr>
                <w:b/>
                <w:bCs/>
                <w:color w:val="000000" w:themeColor="text1"/>
                <w:sz w:val="28"/>
                <w:szCs w:val="28"/>
                <w:lang w:bidi="vi-VN"/>
                <w14:textFill>
                  <w14:solidFill>
                    <w14:schemeClr w14:val="tx1"/>
                  </w14:solidFill>
                </w14:textFill>
              </w:rPr>
              <w:t>(Đ/c Trí)</w:t>
            </w:r>
          </w:p>
        </w:tc>
        <w:tc>
          <w:tcPr>
            <w:tcW w:w="1989" w:type="dxa"/>
            <w:vAlign w:val="center"/>
          </w:tcPr>
          <w:p>
            <w:pPr>
              <w:spacing w:before="48" w:beforeLines="20" w:after="48" w:afterLines="20" w:line="276" w:lineRule="auto"/>
              <w:jc w:val="center"/>
              <w:rPr>
                <w:color w:val="000000" w:themeColor="text1"/>
                <w:spacing w:val="-10"/>
                <w:sz w:val="28"/>
                <w:szCs w:val="28"/>
                <w14:textFill>
                  <w14:solidFill>
                    <w14:schemeClr w14:val="tx1"/>
                  </w14:solidFill>
                </w14:textFill>
              </w:rPr>
            </w:pPr>
            <w:r>
              <w:rPr>
                <w:color w:val="000000" w:themeColor="text1"/>
                <w:spacing w:val="-10"/>
                <w:sz w:val="28"/>
                <w:szCs w:val="28"/>
                <w14:textFill>
                  <w14:solidFill>
                    <w14:schemeClr w14:val="tx1"/>
                  </w14:solidFill>
                </w14:textFill>
              </w:rPr>
              <w:t>UBND.P8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vMerge w:val="continue"/>
            <w:tcBorders>
              <w:top w:val="single" w:color="4BACC6" w:themeColor="accent5" w:sz="4" w:space="0"/>
              <w:bottom w:val="single" w:color="4BACC6" w:themeColor="accent5" w:sz="4" w:space="0"/>
              <w:right w:val="nil"/>
              <w:insideH w:val="single" w:sz="4" w:space="0"/>
            </w:tcBorders>
            <w:shd w:val="clear" w:color="auto" w:fill="FFFFFF" w:themeFill="background1"/>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p>
        </w:tc>
        <w:tc>
          <w:tcPr>
            <w:tcW w:w="995"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08g00</w:t>
            </w:r>
          </w:p>
        </w:tc>
        <w:tc>
          <w:tcPr>
            <w:tcW w:w="6376"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Lễ trao học bổng PNJ lần thứ 23. </w:t>
            </w:r>
            <w:r>
              <w:rPr>
                <w:b/>
                <w:bCs/>
                <w:color w:val="000000" w:themeColor="text1"/>
                <w:sz w:val="28"/>
                <w:szCs w:val="28"/>
                <w14:textFill>
                  <w14:solidFill>
                    <w14:schemeClr w14:val="tx1"/>
                  </w14:solidFill>
                </w14:textFill>
              </w:rPr>
              <w:t>(Đ/c P.Thảo, C.An, Danh, V.An, Giang, cơ sở)</w:t>
            </w:r>
          </w:p>
        </w:tc>
        <w:tc>
          <w:tcPr>
            <w:tcW w:w="1989"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HT.QĐ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lang w:val="vi-VN"/>
                <w14:textFill>
                  <w14:solidFill>
                    <w14:schemeClr w14:val="tx1"/>
                  </w14:solidFill>
                </w14:textFill>
              </w:rPr>
            </w:pPr>
          </w:p>
        </w:tc>
        <w:tc>
          <w:tcPr>
            <w:tcW w:w="995" w:type="dxa"/>
            <w:vAlign w:val="center"/>
          </w:tcPr>
          <w:p>
            <w:pPr>
              <w:spacing w:before="48" w:beforeLines="20" w:after="48" w:afterLines="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14g00</w:t>
            </w:r>
          </w:p>
        </w:tc>
        <w:tc>
          <w:tcPr>
            <w:tcW w:w="6376" w:type="dxa"/>
            <w:vAlign w:val="center"/>
          </w:tcPr>
          <w:p>
            <w:pPr>
              <w:spacing w:before="48" w:beforeLines="20" w:after="48" w:afterLines="20" w:line="276" w:lineRule="auto"/>
              <w:jc w:val="both"/>
              <w:rPr>
                <w:rStyle w:val="14"/>
                <w:b w:val="0"/>
                <w:bCs w:val="0"/>
                <w:sz w:val="28"/>
                <w:szCs w:val="28"/>
              </w:rPr>
            </w:pPr>
            <w:r>
              <w:rPr>
                <w:rStyle w:val="14"/>
                <w:b w:val="0"/>
                <w:bCs w:val="0"/>
                <w:sz w:val="28"/>
                <w:szCs w:val="28"/>
              </w:rPr>
              <w:t xml:space="preserve">Họp Ban chỉ đạo Hè quận. </w:t>
            </w:r>
            <w:r>
              <w:rPr>
                <w:rStyle w:val="14"/>
                <w:sz w:val="28"/>
                <w:szCs w:val="28"/>
              </w:rPr>
              <w:t>(Đ/c P.Thảo, Xuân, M.Thảo, Ân)</w:t>
            </w:r>
          </w:p>
        </w:tc>
        <w:tc>
          <w:tcPr>
            <w:tcW w:w="1989" w:type="dxa"/>
            <w:vAlign w:val="center"/>
          </w:tcPr>
          <w:p>
            <w:pPr>
              <w:spacing w:before="48" w:beforeLines="20" w:after="48" w:afterLines="20" w:line="276" w:lineRule="auto"/>
              <w:jc w:val="center"/>
              <w:rPr>
                <w:spacing w:val="-10"/>
                <w:sz w:val="28"/>
                <w:szCs w:val="28"/>
              </w:rPr>
            </w:pPr>
            <w:r>
              <w:rPr>
                <w:color w:val="000000" w:themeColor="text1"/>
                <w:sz w:val="28"/>
                <w:szCs w:val="28"/>
                <w14:textFill>
                  <w14:solidFill>
                    <w14:schemeClr w14:val="tx1"/>
                  </w14:solidFill>
                </w14:textFill>
              </w:rPr>
              <w:t>P3.UB quận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vMerge w:val="continue"/>
            <w:tcBorders>
              <w:top w:val="single" w:color="4BACC6" w:themeColor="accent5" w:sz="4" w:space="0"/>
              <w:bottom w:val="single" w:color="4BACC6" w:themeColor="accent5" w:sz="4" w:space="0"/>
              <w:right w:val="nil"/>
              <w:insideH w:val="single" w:sz="4" w:space="0"/>
            </w:tcBorders>
            <w:shd w:val="clear" w:color="auto" w:fill="FFFFFF" w:themeFill="background1"/>
            <w:vAlign w:val="center"/>
          </w:tcPr>
          <w:p>
            <w:pPr>
              <w:spacing w:before="48" w:beforeLines="20" w:after="48" w:afterLines="20" w:line="276" w:lineRule="auto"/>
              <w:jc w:val="center"/>
              <w:rPr>
                <w:b/>
                <w:bCs w:val="0"/>
                <w:color w:val="000000" w:themeColor="text1"/>
                <w:sz w:val="28"/>
                <w:szCs w:val="28"/>
                <w:lang w:val="vi-VN"/>
                <w14:textFill>
                  <w14:solidFill>
                    <w14:schemeClr w14:val="tx1"/>
                  </w14:solidFill>
                </w14:textFill>
              </w:rPr>
            </w:pPr>
          </w:p>
        </w:tc>
        <w:tc>
          <w:tcPr>
            <w:tcW w:w="995"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16g30</w:t>
            </w:r>
          </w:p>
        </w:tc>
        <w:tc>
          <w:tcPr>
            <w:tcW w:w="6376"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both"/>
              <w:rPr>
                <w:rStyle w:val="14"/>
                <w:b w:val="0"/>
                <w:bCs w:val="0"/>
                <w:sz w:val="28"/>
                <w:szCs w:val="28"/>
              </w:rPr>
            </w:pPr>
            <w:r>
              <w:rPr>
                <w:rStyle w:val="14"/>
                <w:b w:val="0"/>
                <w:bCs w:val="0"/>
                <w:sz w:val="28"/>
                <w:szCs w:val="28"/>
              </w:rPr>
              <w:t>Họp Ban chấp hành Quận Đoàn.</w:t>
            </w:r>
          </w:p>
        </w:tc>
        <w:tc>
          <w:tcPr>
            <w:tcW w:w="1989"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Phòng họp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19" w:type="dxa"/>
            <w:vMerge w:val="restart"/>
            <w:tcBorders>
              <w:right w:val="nil"/>
              <w:insideV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Thứ sáu</w:t>
            </w:r>
          </w:p>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28/7</w:t>
            </w: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Cả ngày</w:t>
            </w:r>
          </w:p>
        </w:tc>
        <w:tc>
          <w:tcPr>
            <w:tcW w:w="6376" w:type="dxa"/>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Tham gia Vòng loại giải bóng rổ các NTN Tp. Hồ Chí Minh năm 2023 </w:t>
            </w:r>
            <w:r>
              <w:rPr>
                <w:b/>
                <w:bCs/>
                <w:color w:val="000000" w:themeColor="text1"/>
                <w:sz w:val="28"/>
                <w:szCs w:val="28"/>
                <w14:textFill>
                  <w14:solidFill>
                    <w14:schemeClr w14:val="tx1"/>
                  </w14:solidFill>
                </w14:textFill>
              </w:rPr>
              <w:t>(Đ/c Đại và đổi tuyển bóng rổ)</w:t>
            </w:r>
          </w:p>
        </w:tc>
        <w:tc>
          <w:tcPr>
            <w:tcW w:w="1989" w:type="dxa"/>
            <w:vAlign w:val="center"/>
          </w:tcPr>
          <w:p>
            <w:pPr>
              <w:spacing w:before="48" w:beforeLines="20" w:after="48" w:afterLines="20" w:line="276" w:lineRule="auto"/>
              <w:jc w:val="center"/>
              <w:rPr>
                <w:bCs/>
                <w:color w:val="000000" w:themeColor="text1"/>
                <w:sz w:val="28"/>
                <w:szCs w:val="28"/>
                <w14:textFill>
                  <w14:solidFill>
                    <w14:schemeClr w14:val="tx1"/>
                  </w14:solidFill>
                </w14:textFill>
              </w:rPr>
            </w:pPr>
            <w:r>
              <w:rPr>
                <w:color w:val="000000"/>
                <w:sz w:val="28"/>
                <w:szCs w:val="28"/>
              </w:rPr>
              <w:t>NTN Bình Tân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19" w:type="dxa"/>
            <w:vMerge w:val="continue"/>
            <w:tcBorders>
              <w:top w:val="single" w:color="4BACC6" w:themeColor="accent5" w:sz="4" w:space="0"/>
              <w:bottom w:val="single" w:color="4BACC6" w:themeColor="accent5" w:sz="4" w:space="0"/>
              <w:right w:val="nil"/>
              <w:insideH w:val="single" w:sz="4" w:space="0"/>
              <w:insideV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08g00</w:t>
            </w:r>
          </w:p>
        </w:tc>
        <w:tc>
          <w:tcPr>
            <w:tcW w:w="6376"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Dự lễ phát động Chiến dịch Truyền thông lồng ghép với cung cấp dịch vụ nâng cao chất lượng dân số tại vùng mức sinh thấp và kỷ niệm Ngày Dân số Thế giới 11/7 năm 2023. </w:t>
            </w:r>
            <w:r>
              <w:rPr>
                <w:b/>
                <w:bCs/>
                <w:color w:val="000000" w:themeColor="text1"/>
                <w:sz w:val="28"/>
                <w:szCs w:val="28"/>
                <w14:textFill>
                  <w14:solidFill>
                    <w14:schemeClr w14:val="tx1"/>
                  </w14:solidFill>
                </w14:textFill>
              </w:rPr>
              <w:t>(Đ/c An)</w:t>
            </w:r>
          </w:p>
        </w:tc>
        <w:tc>
          <w:tcPr>
            <w:tcW w:w="1989"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19" w:type="dxa"/>
            <w:vMerge w:val="continue"/>
            <w:tcBorders>
              <w:right w:val="nil"/>
              <w:insideV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08g00</w:t>
            </w:r>
          </w:p>
        </w:tc>
        <w:tc>
          <w:tcPr>
            <w:tcW w:w="6376" w:type="dxa"/>
            <w:vAlign w:val="center"/>
          </w:tcPr>
          <w:p>
            <w:pPr>
              <w:spacing w:before="48" w:beforeLines="20" w:after="48" w:afterLines="20" w:line="276" w:lineRule="auto"/>
              <w:jc w:val="both"/>
              <w:rPr>
                <w:b/>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Dự Hội thẩm nhân dân. </w:t>
            </w:r>
            <w:r>
              <w:rPr>
                <w:b/>
                <w:bCs/>
                <w:color w:val="000000" w:themeColor="text1"/>
                <w:sz w:val="28"/>
                <w:szCs w:val="28"/>
                <w14:textFill>
                  <w14:solidFill>
                    <w14:schemeClr w14:val="tx1"/>
                  </w14:solidFill>
                </w14:textFill>
              </w:rPr>
              <w:t>(Đ/c P.Thảo, Yến)</w:t>
            </w:r>
          </w:p>
        </w:tc>
        <w:tc>
          <w:tcPr>
            <w:tcW w:w="1989" w:type="dxa"/>
            <w:vAlign w:val="center"/>
          </w:tcPr>
          <w:p>
            <w:pPr>
              <w:spacing w:before="48" w:beforeLines="20" w:after="48" w:afterLines="20" w:line="276" w:lineRule="auto"/>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Tòa án nhân dân quận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19" w:type="dxa"/>
            <w:vMerge w:val="continue"/>
            <w:tcBorders>
              <w:top w:val="single" w:color="4BACC6" w:themeColor="accent5" w:sz="4" w:space="0"/>
              <w:bottom w:val="single" w:color="4BACC6" w:themeColor="accent5" w:sz="4" w:space="0"/>
              <w:right w:val="nil"/>
              <w:insideH w:val="single" w:sz="4" w:space="0"/>
              <w:insideV w:val="nil"/>
            </w:tcBorders>
            <w:shd w:val="clear" w:color="auto" w:fill="FFFFFF" w:themeFill="background1"/>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p>
        </w:tc>
        <w:tc>
          <w:tcPr>
            <w:tcW w:w="995"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08g30</w:t>
            </w:r>
          </w:p>
        </w:tc>
        <w:tc>
          <w:tcPr>
            <w:tcW w:w="6376"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Dự Hội nghị tuyên truyền kiến thức về hội nhập kinh tế quốc tế năm 2023. </w:t>
            </w:r>
            <w:r>
              <w:rPr>
                <w:b/>
                <w:bCs/>
                <w:color w:val="000000" w:themeColor="text1"/>
                <w:sz w:val="28"/>
                <w:szCs w:val="28"/>
                <w14:textFill>
                  <w14:solidFill>
                    <w14:schemeClr w14:val="tx1"/>
                  </w14:solidFill>
                </w14:textFill>
              </w:rPr>
              <w:t>(Đ/c Trí)</w:t>
            </w:r>
          </w:p>
        </w:tc>
        <w:tc>
          <w:tcPr>
            <w:tcW w:w="1989"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Liên đoàn lao động Quận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19" w:type="dxa"/>
            <w:vMerge w:val="continue"/>
            <w:tcBorders>
              <w:right w:val="nil"/>
              <w:insideV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14g00</w:t>
            </w:r>
          </w:p>
        </w:tc>
        <w:tc>
          <w:tcPr>
            <w:tcW w:w="6376" w:type="dxa"/>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Tham dự tiếp xúc cử tri sau kỳ họp thứ mười, HĐND Thành phố khóa X. </w:t>
            </w:r>
            <w:r>
              <w:rPr>
                <w:b/>
                <w:bCs/>
                <w:color w:val="000000" w:themeColor="text1"/>
                <w:sz w:val="28"/>
                <w:szCs w:val="28"/>
                <w14:textFill>
                  <w14:solidFill>
                    <w14:schemeClr w14:val="tx1"/>
                  </w14:solidFill>
                </w14:textFill>
              </w:rPr>
              <w:t>(Đ/c Trí)</w:t>
            </w:r>
          </w:p>
        </w:tc>
        <w:tc>
          <w:tcPr>
            <w:tcW w:w="1989" w:type="dxa"/>
            <w:vAlign w:val="center"/>
          </w:tcPr>
          <w:p>
            <w:pPr>
              <w:spacing w:before="48" w:beforeLines="20" w:after="48" w:afterLines="20" w:line="276" w:lineRule="auto"/>
              <w:jc w:val="center"/>
              <w:rPr>
                <w:bCs/>
                <w:spacing w:val="-10"/>
                <w:sz w:val="28"/>
                <w:szCs w:val="28"/>
              </w:rPr>
            </w:pPr>
            <w:r>
              <w:rPr>
                <w:bCs/>
                <w:spacing w:val="-10"/>
                <w:sz w:val="28"/>
                <w:szCs w:val="28"/>
              </w:rPr>
              <w:t>HT.TTCT Quận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19" w:type="dxa"/>
            <w:vMerge w:val="continue"/>
            <w:tcBorders>
              <w:top w:val="single" w:color="4BACC6" w:themeColor="accent5" w:sz="4" w:space="0"/>
              <w:bottom w:val="single" w:color="4BACC6" w:themeColor="accent5" w:sz="4" w:space="0"/>
              <w:right w:val="nil"/>
              <w:insideH w:val="single" w:sz="4" w:space="0"/>
              <w:insideV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15g00</w:t>
            </w:r>
          </w:p>
        </w:tc>
        <w:tc>
          <w:tcPr>
            <w:tcW w:w="6376"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Dự Hội nghị “Ngành điện Thành phố gắn kết với cấp ủy,chính quyền quận Phú Nhuận” năm 2023. </w:t>
            </w:r>
            <w:r>
              <w:rPr>
                <w:b/>
                <w:bCs/>
                <w:color w:val="000000" w:themeColor="text1"/>
                <w:sz w:val="28"/>
                <w:szCs w:val="28"/>
                <w14:textFill>
                  <w14:solidFill>
                    <w14:schemeClr w14:val="tx1"/>
                  </w14:solidFill>
                </w14:textFill>
              </w:rPr>
              <w:t>(Đ/c P.Thảo)</w:t>
            </w:r>
          </w:p>
        </w:tc>
        <w:tc>
          <w:tcPr>
            <w:tcW w:w="1989"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bCs/>
                <w:spacing w:val="-10"/>
                <w:sz w:val="28"/>
                <w:szCs w:val="28"/>
              </w:rPr>
            </w:pPr>
            <w:r>
              <w:rPr>
                <w:bCs/>
                <w:spacing w:val="-10"/>
                <w:sz w:val="28"/>
                <w:szCs w:val="28"/>
              </w:rPr>
              <w:t>HT.QU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419" w:type="dxa"/>
            <w:vMerge w:val="restart"/>
            <w:tcBorders>
              <w:right w:val="nil"/>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Thứ Bảy</w:t>
            </w:r>
          </w:p>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29/7</w:t>
            </w: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Cả ngày</w:t>
            </w:r>
          </w:p>
        </w:tc>
        <w:tc>
          <w:tcPr>
            <w:tcW w:w="6376" w:type="dxa"/>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Tham gia Vòng chung kết giải bóng rổ các NTN Tp. Hồ Chí Minh năm 2023. </w:t>
            </w:r>
            <w:r>
              <w:rPr>
                <w:b/>
                <w:bCs/>
                <w:color w:val="000000" w:themeColor="text1"/>
                <w:sz w:val="28"/>
                <w:szCs w:val="28"/>
                <w14:textFill>
                  <w14:solidFill>
                    <w14:schemeClr w14:val="tx1"/>
                  </w14:solidFill>
                </w14:textFill>
              </w:rPr>
              <w:t>(Đ/c Đại và đổi tuyển bóng rổ)</w:t>
            </w:r>
          </w:p>
        </w:tc>
        <w:tc>
          <w:tcPr>
            <w:tcW w:w="1989" w:type="dxa"/>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NTN Bình Tân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419" w:type="dxa"/>
            <w:vMerge w:val="continue"/>
            <w:tcBorders>
              <w:top w:val="single" w:color="4BACC6" w:themeColor="accent5" w:sz="4" w:space="0"/>
              <w:bottom w:val="single" w:color="4BACC6" w:themeColor="accent5" w:sz="4" w:space="0"/>
              <w:right w:val="nil"/>
              <w:insideH w:val="single" w:sz="4" w:space="0"/>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p>
        </w:tc>
        <w:tc>
          <w:tcPr>
            <w:tcW w:w="995"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08g00</w:t>
            </w:r>
          </w:p>
        </w:tc>
        <w:tc>
          <w:tcPr>
            <w:tcW w:w="6376"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both"/>
              <w:rPr>
                <w:b/>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Tổ chức chương trình Tuần lễ tuổi trẻ Phú Nhuận sống xanh và cuộc thi sáng tác biểu diễn tiểu phẩm với chủ đề “Trào lưu sống xanh trong giới trẻ”.</w:t>
            </w:r>
            <w:r>
              <w:rPr>
                <w:b/>
                <w:bCs/>
                <w:color w:val="000000" w:themeColor="text1"/>
                <w:sz w:val="28"/>
                <w:szCs w:val="28"/>
                <w14:textFill>
                  <w14:solidFill>
                    <w14:schemeClr w14:val="tx1"/>
                  </w14:solidFill>
                </w14:textFill>
              </w:rPr>
              <w:t xml:space="preserve"> (Đ/c BTV, các đồng chí được phân công)</w:t>
            </w:r>
          </w:p>
        </w:tc>
        <w:tc>
          <w:tcPr>
            <w:tcW w:w="1989"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Quận Đoàn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419" w:type="dxa"/>
            <w:vMerge w:val="continue"/>
            <w:tcBorders>
              <w:right w:val="nil"/>
              <w:insideV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08g30</w:t>
            </w:r>
          </w:p>
        </w:tc>
        <w:tc>
          <w:tcPr>
            <w:tcW w:w="6376" w:type="dxa"/>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Dự lễ trao học bổng. </w:t>
            </w:r>
            <w:r>
              <w:rPr>
                <w:b/>
                <w:bCs/>
                <w:color w:val="000000" w:themeColor="text1"/>
                <w:sz w:val="28"/>
                <w:szCs w:val="28"/>
                <w14:textFill>
                  <w14:solidFill>
                    <w14:schemeClr w14:val="tx1"/>
                  </w14:solidFill>
                </w14:textFill>
              </w:rPr>
              <w:t>(Đ/c</w:t>
            </w:r>
            <w:r>
              <w:rPr>
                <w:rFonts w:hint="default"/>
                <w:b/>
                <w:bCs/>
                <w:color w:val="000000" w:themeColor="text1"/>
                <w:sz w:val="28"/>
                <w:szCs w:val="28"/>
                <w:lang w:val="en-US"/>
                <w14:textFill>
                  <w14:solidFill>
                    <w14:schemeClr w14:val="tx1"/>
                  </w14:solidFill>
                </w14:textFill>
              </w:rPr>
              <w:t xml:space="preserve"> Xuân</w:t>
            </w:r>
            <w:bookmarkStart w:id="0" w:name="_GoBack"/>
            <w:bookmarkEnd w:id="0"/>
            <w:r>
              <w:rPr>
                <w:b/>
                <w:bCs/>
                <w:color w:val="000000" w:themeColor="text1"/>
                <w:sz w:val="28"/>
                <w:szCs w:val="28"/>
                <w14:textFill>
                  <w14:solidFill>
                    <w14:schemeClr w14:val="tx1"/>
                  </w14:solidFill>
                </w14:textFill>
              </w:rPr>
              <w:t xml:space="preserve"> )</w:t>
            </w:r>
          </w:p>
        </w:tc>
        <w:tc>
          <w:tcPr>
            <w:tcW w:w="1989" w:type="dxa"/>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HT.UBND P9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419" w:type="dxa"/>
            <w:vMerge w:val="continue"/>
            <w:tcBorders>
              <w:top w:val="single" w:color="4BACC6" w:themeColor="accent5" w:sz="4" w:space="0"/>
              <w:bottom w:val="single" w:color="4BACC6" w:themeColor="accent5" w:sz="4" w:space="0"/>
              <w:right w:val="nil"/>
              <w:insideH w:val="single" w:sz="4" w:space="0"/>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09g00</w:t>
            </w:r>
          </w:p>
        </w:tc>
        <w:tc>
          <w:tcPr>
            <w:tcW w:w="6376"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Tiếp đoàn TP và 22 Quận huyện &amp; TP Thủ Đức về họp triển khai liên hoan tiểu phẩm Kịch nói và Liên hoan Đờn Ca tài tử thiếu nhi Quý 3/2023 khoa TMNT. </w:t>
            </w:r>
            <w:r>
              <w:rPr>
                <w:b/>
                <w:bCs/>
                <w:color w:val="000000" w:themeColor="text1"/>
                <w:sz w:val="28"/>
                <w:szCs w:val="28"/>
                <w14:textFill>
                  <w14:solidFill>
                    <w14:schemeClr w14:val="tx1"/>
                  </w14:solidFill>
                </w14:textFill>
              </w:rPr>
              <w:t xml:space="preserve">(Đ/c </w:t>
            </w:r>
            <w:r>
              <w:rPr>
                <w:b/>
                <w:bCs/>
                <w:color w:val="081C36"/>
                <w:spacing w:val="3"/>
                <w:sz w:val="28"/>
                <w:szCs w:val="28"/>
                <w:shd w:val="clear" w:color="auto" w:fill="FFFFFF"/>
              </w:rPr>
              <w:t>Minh Thảo, Nhật, 22 Quận Huyện &amp; TP TĐ)</w:t>
            </w:r>
          </w:p>
        </w:tc>
        <w:tc>
          <w:tcPr>
            <w:tcW w:w="1989"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Phòng họp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val="0"/>
                <w:bCs w:val="0"/>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09g00</w:t>
            </w:r>
          </w:p>
        </w:tc>
        <w:tc>
          <w:tcPr>
            <w:tcW w:w="6376" w:type="dxa"/>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Sinh hoạt Đội Nghi lễ.</w:t>
            </w:r>
          </w:p>
        </w:tc>
        <w:tc>
          <w:tcPr>
            <w:tcW w:w="1989" w:type="dxa"/>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Sảnh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419" w:type="dxa"/>
            <w:vMerge w:val="restart"/>
            <w:tcBorders>
              <w:top w:val="single" w:color="4BACC6" w:themeColor="accent5" w:sz="4" w:space="0"/>
              <w:bottom w:val="single" w:color="4BACC6" w:themeColor="accent5" w:sz="4" w:space="0"/>
              <w:right w:val="nil"/>
              <w:insideH w:val="single" w:sz="4" w:space="0"/>
            </w:tcBorders>
            <w:shd w:val="clear" w:color="auto" w:fill="FFFFFF" w:themeFill="background1"/>
            <w:vAlign w:val="center"/>
          </w:tcPr>
          <w:p>
            <w:pPr>
              <w:spacing w:before="48" w:beforeLines="20" w:after="48" w:afterLines="20" w:line="276" w:lineRule="auto"/>
              <w:jc w:val="center"/>
              <w:rPr>
                <w:b/>
                <w:bCs w:val="0"/>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Chủ</w:t>
            </w:r>
            <w:r>
              <w:rPr>
                <w:b/>
                <w:bCs/>
                <w:color w:val="000000" w:themeColor="text1"/>
                <w:sz w:val="28"/>
                <w:szCs w:val="28"/>
                <w:lang w:val="vi-VN"/>
                <w14:textFill>
                  <w14:solidFill>
                    <w14:schemeClr w14:val="tx1"/>
                  </w14:solidFill>
                </w14:textFill>
              </w:rPr>
              <w:t xml:space="preserve"> nhật</w:t>
            </w:r>
          </w:p>
          <w:p>
            <w:pPr>
              <w:spacing w:before="48" w:beforeLines="20" w:after="48" w:afterLines="20" w:line="276" w:lineRule="auto"/>
              <w:jc w:val="center"/>
              <w:rPr>
                <w:b/>
                <w:bCs w:val="0"/>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30/7</w:t>
            </w:r>
          </w:p>
        </w:tc>
        <w:tc>
          <w:tcPr>
            <w:tcW w:w="995"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Cả ngày</w:t>
            </w:r>
          </w:p>
        </w:tc>
        <w:tc>
          <w:tcPr>
            <w:tcW w:w="6376"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Tổ chức Chương trình “Vì người bạn ngoại thành” và chương trình “Chiến sĩ tình nguyện quận Phú Nhuận chung tay xây dựng nông thôn mới” năm 2023. </w:t>
            </w:r>
            <w:r>
              <w:rPr>
                <w:b/>
                <w:bCs/>
                <w:color w:val="000000" w:themeColor="text1"/>
                <w:sz w:val="28"/>
                <w:szCs w:val="28"/>
                <w14:textFill>
                  <w14:solidFill>
                    <w14:schemeClr w14:val="tx1"/>
                  </w14:solidFill>
                </w14:textFill>
              </w:rPr>
              <w:t>(Đ/c BTV, các đồng chí được phân công)</w:t>
            </w:r>
          </w:p>
        </w:tc>
        <w:tc>
          <w:tcPr>
            <w:tcW w:w="1989" w:type="dxa"/>
            <w:tcBorders>
              <w:top w:val="single" w:color="4BACC6" w:themeColor="accent5" w:sz="4" w:space="0"/>
              <w:bottom w:val="single" w:color="4BACC6" w:themeColor="accent5" w:sz="4" w:space="0"/>
              <w:insideH w:val="single" w:sz="4" w:space="0"/>
            </w:tcBorders>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Cần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419" w:type="dxa"/>
            <w:vMerge w:val="continue"/>
            <w:tcBorders>
              <w:right w:val="nil"/>
            </w:tcBorders>
            <w:shd w:val="clear" w:color="auto" w:fill="FFFFFF" w:themeFill="background1"/>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p>
        </w:tc>
        <w:tc>
          <w:tcPr>
            <w:tcW w:w="995" w:type="dxa"/>
            <w:vAlign w:val="center"/>
          </w:tcPr>
          <w:p>
            <w:pPr>
              <w:spacing w:before="48" w:beforeLines="20" w:after="48" w:afterLines="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14g00</w:t>
            </w:r>
          </w:p>
        </w:tc>
        <w:tc>
          <w:tcPr>
            <w:tcW w:w="6376" w:type="dxa"/>
            <w:vAlign w:val="center"/>
          </w:tcPr>
          <w:p>
            <w:pPr>
              <w:spacing w:before="48" w:beforeLines="20" w:after="48" w:afterLines="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Sinh hoạt CLB Kỹ năng - CLB Chỉ huy Đội.</w:t>
            </w:r>
          </w:p>
        </w:tc>
        <w:tc>
          <w:tcPr>
            <w:tcW w:w="1989" w:type="dxa"/>
            <w:vAlign w:val="center"/>
          </w:tcPr>
          <w:p>
            <w:pPr>
              <w:spacing w:before="48" w:beforeLines="20" w:after="48" w:afterLines="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Phòng B2</w:t>
            </w:r>
          </w:p>
        </w:tc>
      </w:tr>
    </w:tbl>
    <w:p>
      <w:pPr>
        <w:spacing w:before="48" w:beforeLines="20" w:after="48" w:afterLines="20" w:line="20" w:lineRule="atLeast"/>
        <w:jc w:val="both"/>
        <w:rPr>
          <w:b/>
          <w:color w:val="000000" w:themeColor="text1"/>
          <w:sz w:val="26"/>
          <w:szCs w:val="26"/>
          <w14:textFill>
            <w14:solidFill>
              <w14:schemeClr w14:val="tx1"/>
            </w14:solidFill>
          </w14:textFill>
        </w:rPr>
      </w:pPr>
    </w:p>
    <w:p>
      <w:pPr>
        <w:spacing w:before="48" w:beforeLines="20" w:after="48" w:afterLines="20" w:line="20" w:lineRule="atLeast"/>
        <w:jc w:val="both"/>
        <w:rPr>
          <w:color w:val="000000" w:themeColor="text1"/>
          <w14:textFill>
            <w14:solidFill>
              <w14:schemeClr w14:val="tx1"/>
            </w14:solidFill>
          </w14:textFill>
        </w:rPr>
      </w:pPr>
      <w:r>
        <w:rPr>
          <w:b/>
          <w:color w:val="000000" w:themeColor="text1"/>
          <w:sz w:val="26"/>
          <w:szCs w:val="26"/>
          <w14:textFill>
            <w14:solidFill>
              <w14:schemeClr w14:val="tx1"/>
            </w14:solidFill>
          </w14:textFill>
        </w:rPr>
        <w:t xml:space="preserve">* </w:t>
      </w:r>
      <w:r>
        <w:rPr>
          <w:b/>
          <w:color w:val="000000" w:themeColor="text1"/>
          <w:sz w:val="26"/>
          <w:szCs w:val="26"/>
          <w:u w:val="single"/>
          <w14:textFill>
            <w14:solidFill>
              <w14:schemeClr w14:val="tx1"/>
            </w14:solidFill>
          </w14:textFill>
        </w:rPr>
        <w:t>Ghi chú:</w:t>
      </w:r>
      <w:r>
        <w:rPr>
          <w:b/>
          <w:color w:val="000000" w:themeColor="text1"/>
          <w:sz w:val="22"/>
          <w:szCs w:val="22"/>
          <w14:textFill>
            <w14:solidFill>
              <w14:schemeClr w14:val="tx1"/>
            </w14:solidFill>
          </w14:textFill>
        </w:rPr>
        <w:t xml:space="preserve"> </w:t>
      </w:r>
      <w:r>
        <w:rPr>
          <w:color w:val="000000" w:themeColor="text1"/>
          <w14:textFill>
            <w14:solidFill>
              <w14:schemeClr w14:val="tx1"/>
            </w14:solidFill>
          </w14:textFill>
        </w:rPr>
        <w:t>Lịch công tác tuần thay cho Thư mời đối với nội bộ cơ quan Quận Đoàn – Nhà Thiếu nhi.</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0"/>
        <w:gridCol w:w="4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spacing w:before="48" w:beforeLines="20" w:after="48" w:afterLines="20" w:line="20" w:lineRule="atLeast"/>
              <w:ind w:left="-120"/>
              <w:jc w:val="both"/>
              <w:rPr>
                <w:color w:val="000000" w:themeColor="text1"/>
                <w14:textFill>
                  <w14:solidFill>
                    <w14:schemeClr w14:val="tx1"/>
                  </w14:solidFill>
                </w14:textFill>
              </w:rPr>
            </w:pPr>
            <w:r>
              <w:rPr>
                <w:color w:val="000000" w:themeColor="text1"/>
                <w14:textFill>
                  <w14:solidFill>
                    <w14:schemeClr w14:val="tx1"/>
                  </w14:solidFill>
                </w14:textFill>
              </w:rPr>
              <w:t>- Đ/c Phát học ĐH: Chiều thứ 3,</w:t>
            </w:r>
            <w:r>
              <w:rPr>
                <w:color w:val="000000" w:themeColor="text1"/>
                <w:lang w:val="vi-VN"/>
                <w14:textFill>
                  <w14:solidFill>
                    <w14:schemeClr w14:val="tx1"/>
                  </w14:solidFill>
                </w14:textFill>
              </w:rPr>
              <w:t xml:space="preserve"> </w:t>
            </w:r>
            <w:r>
              <w:rPr>
                <w:color w:val="000000" w:themeColor="text1"/>
                <w14:textFill>
                  <w14:solidFill>
                    <w14:schemeClr w14:val="tx1"/>
                  </w14:solidFill>
                </w14:textFill>
              </w:rPr>
              <w:t>6. Sáng Thứ  7 và Chủ nhật</w:t>
            </w:r>
            <w:r>
              <w:rPr>
                <w:color w:val="000000" w:themeColor="text1"/>
                <w:lang w:val="vi-VN"/>
                <w14:textFill>
                  <w14:solidFill>
                    <w14:schemeClr w14:val="tx1"/>
                  </w14:solidFill>
                </w14:textFill>
              </w:rPr>
              <w:t>.</w:t>
            </w:r>
          </w:p>
        </w:tc>
        <w:tc>
          <w:tcPr>
            <w:tcW w:w="4531" w:type="dxa"/>
          </w:tcPr>
          <w:p>
            <w:pPr>
              <w:spacing w:before="48" w:beforeLines="20" w:after="48" w:afterLines="20" w:line="20" w:lineRule="atLeast"/>
              <w:jc w:val="both"/>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color w:val="000000" w:themeColor="text1"/>
                <w:lang w:val="vi-VN"/>
                <w14:textFill>
                  <w14:solidFill>
                    <w14:schemeClr w14:val="tx1"/>
                  </w14:solidFill>
                </w14:textFill>
              </w:rPr>
              <w:t>Đ/c Ân, Hiếu học Th.S:  Chiều tối thứ 6, cả ngày Thứ 7, Chủ nhật.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spacing w:before="48" w:beforeLines="20" w:after="48" w:afterLines="20" w:line="20" w:lineRule="atLeast"/>
              <w:ind w:left="-120"/>
              <w:jc w:val="both"/>
              <w:rPr>
                <w:color w:val="000000" w:themeColor="text1"/>
                <w14:textFill>
                  <w14:solidFill>
                    <w14:schemeClr w14:val="tx1"/>
                  </w14:solidFill>
                </w14:textFill>
              </w:rPr>
            </w:pPr>
            <w:r>
              <w:rPr>
                <w:color w:val="000000" w:themeColor="text1"/>
                <w14:textFill>
                  <w14:solidFill>
                    <w14:schemeClr w14:val="tx1"/>
                  </w14:solidFill>
                </w14:textFill>
              </w:rPr>
              <w:t>- Đ/c Nhật học ĐH: Chiều thứ 2,3,4</w:t>
            </w:r>
            <w:r>
              <w:rPr>
                <w:color w:val="000000" w:themeColor="text1"/>
                <w:lang w:val="vi-VN"/>
                <w14:textFill>
                  <w14:solidFill>
                    <w14:schemeClr w14:val="tx1"/>
                  </w14:solidFill>
                </w14:textFill>
              </w:rPr>
              <w:t>,6</w:t>
            </w:r>
            <w:r>
              <w:rPr>
                <w:color w:val="000000" w:themeColor="text1"/>
                <w14:textFill>
                  <w14:solidFill>
                    <w14:schemeClr w14:val="tx1"/>
                  </w14:solidFill>
                </w14:textFill>
              </w:rPr>
              <w:t>.</w:t>
            </w:r>
            <w:r>
              <w:rPr>
                <w:color w:val="000000" w:themeColor="text1"/>
                <w:lang w:val="vi-VN"/>
                <w14:textFill>
                  <w14:solidFill>
                    <w14:schemeClr w14:val="tx1"/>
                  </w14:solidFill>
                </w14:textFill>
              </w:rPr>
              <w:t xml:space="preserve"> </w:t>
            </w:r>
            <w:r>
              <w:rPr>
                <w:color w:val="000000" w:themeColor="text1"/>
                <w14:textFill>
                  <w14:solidFill>
                    <w14:schemeClr w14:val="tx1"/>
                  </w14:solidFill>
                </w14:textFill>
              </w:rPr>
              <w:t>S</w:t>
            </w:r>
            <w:r>
              <w:rPr>
                <w:color w:val="000000" w:themeColor="text1"/>
                <w:lang w:val="vi-VN"/>
                <w14:textFill>
                  <w14:solidFill>
                    <w14:schemeClr w14:val="tx1"/>
                  </w14:solidFill>
                </w14:textFill>
              </w:rPr>
              <w:t xml:space="preserve">áng thứ </w:t>
            </w:r>
            <w:r>
              <w:rPr>
                <w:color w:val="000000" w:themeColor="text1"/>
                <w14:textFill>
                  <w14:solidFill>
                    <w14:schemeClr w14:val="tx1"/>
                  </w14:solidFill>
                </w14:textFill>
              </w:rPr>
              <w:t>7 (09g00 - 10g30).</w:t>
            </w:r>
          </w:p>
        </w:tc>
        <w:tc>
          <w:tcPr>
            <w:tcW w:w="4531" w:type="dxa"/>
          </w:tcPr>
          <w:p>
            <w:pPr>
              <w:spacing w:before="48" w:beforeLines="20" w:after="48" w:afterLines="20" w:line="20" w:lineRule="atLeast"/>
              <w:jc w:val="both"/>
              <w:rPr>
                <w:color w:val="000000" w:themeColor="text1"/>
                <w14:textFill>
                  <w14:solidFill>
                    <w14:schemeClr w14:val="tx1"/>
                  </w14:solidFill>
                </w14:textFill>
              </w:rPr>
            </w:pPr>
            <w:r>
              <w:rPr>
                <w:color w:val="000000" w:themeColor="text1"/>
                <w14:textFill>
                  <w14:solidFill>
                    <w14:schemeClr w14:val="tx1"/>
                  </w14:solidFill>
                </w14:textFill>
              </w:rPr>
              <w:t>- Đ/c Xuân học Th.S: Tối thứ</w:t>
            </w:r>
            <w:r>
              <w:rPr>
                <w:color w:val="000000" w:themeColor="text1"/>
                <w:lang w:val="vi-VN"/>
                <w14:textFill>
                  <w14:solidFill>
                    <w14:schemeClr w14:val="tx1"/>
                  </w14:solidFill>
                </w14:textFill>
              </w:rPr>
              <w:t xml:space="preserve"> 2,3,4,5,6</w:t>
            </w:r>
            <w:r>
              <w:rPr>
                <w:color w:val="000000" w:themeColor="text1"/>
                <w14:textFill>
                  <w14:solidFill>
                    <w14:schemeClr w14:val="tx1"/>
                  </w14:solidFill>
                </w14:textFill>
              </w:rPr>
              <w:t>.</w:t>
            </w:r>
            <w:r>
              <w:rPr>
                <w:color w:val="000000" w:themeColor="text1"/>
                <w:lang w:val="vi-VN"/>
                <w14:textFill>
                  <w14:solidFill>
                    <w14:schemeClr w14:val="tx1"/>
                  </w14:solidFill>
                </w14:textFill>
              </w:rPr>
              <w:t xml:space="preserve"> </w:t>
            </w:r>
            <w:r>
              <w:rPr>
                <w:color w:val="000000" w:themeColor="text1"/>
                <w14:textFill>
                  <w14:solidFill>
                    <w14:schemeClr w14:val="tx1"/>
                  </w14:solidFill>
                </w14:textFill>
              </w:rPr>
              <w:t>S</w:t>
            </w:r>
            <w:r>
              <w:rPr>
                <w:color w:val="000000" w:themeColor="text1"/>
                <w:lang w:val="vi-VN"/>
                <w14:textFill>
                  <w14:solidFill>
                    <w14:schemeClr w14:val="tx1"/>
                  </w14:solidFill>
                </w14:textFill>
              </w:rPr>
              <w:t>áng thứ</w:t>
            </w:r>
            <w:r>
              <w:rPr>
                <w:color w:val="000000" w:themeColor="text1"/>
                <w14:textFill>
                  <w14:solidFill>
                    <w14:schemeClr w14:val="tx1"/>
                  </w14:solidFill>
                </w14:textFill>
              </w:rPr>
              <w:t xml:space="preserve"> 7.</w:t>
            </w:r>
          </w:p>
        </w:tc>
      </w:tr>
    </w:tbl>
    <w:p>
      <w:pPr>
        <w:spacing w:before="48" w:beforeLines="20" w:after="48" w:afterLines="20" w:line="20" w:lineRule="atLeast"/>
        <w:jc w:val="both"/>
        <w:rPr>
          <w:color w:val="000000" w:themeColor="text1"/>
          <w:spacing w:val="-2"/>
          <w:sz w:val="28"/>
          <w:szCs w:val="28"/>
          <w14:textFill>
            <w14:solidFill>
              <w14:schemeClr w14:val="tx1"/>
            </w14:solidFill>
          </w14:textFill>
        </w:rPr>
      </w:pPr>
      <w:r>
        <w:rPr>
          <w:color w:val="000000" w:themeColor="text1"/>
          <w:spacing w:val="-2"/>
          <w:sz w:val="28"/>
          <w:szCs w:val="28"/>
          <w14:textFill>
            <w14:solidFill>
              <w14:schemeClr w14:val="tx1"/>
            </w14:solidFill>
          </w14:textFill>
        </w:rPr>
        <w:t>- Đề nghị các Bộ phận, khối Quận Đoàn - Nhà Thiếu nhi khi thay đổi hoặc phát sinh lịch hoạt động đã đăng ký cần thông báo cho Văn phòng trước 01 đến 02 ngày để ghi nhận, nắm thông tin.</w:t>
      </w:r>
    </w:p>
    <w:p>
      <w:pPr>
        <w:spacing w:before="48" w:beforeLines="20" w:after="48" w:afterLines="20" w:line="20" w:lineRule="atLeast"/>
        <w:ind w:right="423"/>
        <w:jc w:val="both"/>
        <w:rPr>
          <w:color w:val="000000" w:themeColor="text1"/>
          <w14:textFill>
            <w14:solidFill>
              <w14:schemeClr w14:val="tx1"/>
            </w14:solidFill>
          </w14:textFill>
        </w:rPr>
      </w:pPr>
    </w:p>
    <w:p>
      <w:pPr>
        <w:spacing w:before="48" w:beforeLines="20" w:after="48" w:afterLines="20" w:line="20" w:lineRule="atLeast"/>
        <w:ind w:right="281"/>
        <w:jc w:val="right"/>
        <w:rPr>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 BAN THƯỜNG VỤ QUẬN ĐOÀN</w:t>
      </w:r>
    </w:p>
    <w:sectPr>
      <w:pgSz w:w="11907" w:h="16840"/>
      <w:pgMar w:top="1276" w:right="851" w:bottom="426" w:left="1985"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Times">
    <w:altName w:val="Times New Roman"/>
    <w:panose1 w:val="02020603050405020304"/>
    <w:charset w:val="00"/>
    <w:family w:val="swiss"/>
    <w:pitch w:val="default"/>
    <w:sig w:usb0="00000000" w:usb1="00000000" w:usb2="00000008" w:usb3="00000000" w:csb0="000001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6095"/>
    <w:rsid w:val="00026174"/>
    <w:rsid w:val="00026479"/>
    <w:rsid w:val="00030163"/>
    <w:rsid w:val="000303CC"/>
    <w:rsid w:val="0003545B"/>
    <w:rsid w:val="00035848"/>
    <w:rsid w:val="000407FA"/>
    <w:rsid w:val="00040940"/>
    <w:rsid w:val="0004371A"/>
    <w:rsid w:val="000440F3"/>
    <w:rsid w:val="0004451A"/>
    <w:rsid w:val="00045C75"/>
    <w:rsid w:val="00046518"/>
    <w:rsid w:val="00046C3F"/>
    <w:rsid w:val="000472D4"/>
    <w:rsid w:val="00053428"/>
    <w:rsid w:val="00053F7A"/>
    <w:rsid w:val="0005464C"/>
    <w:rsid w:val="0005495B"/>
    <w:rsid w:val="00055B6E"/>
    <w:rsid w:val="00057CCE"/>
    <w:rsid w:val="00060620"/>
    <w:rsid w:val="00060834"/>
    <w:rsid w:val="000643DB"/>
    <w:rsid w:val="0006486E"/>
    <w:rsid w:val="00065399"/>
    <w:rsid w:val="000674F2"/>
    <w:rsid w:val="00067859"/>
    <w:rsid w:val="000700B3"/>
    <w:rsid w:val="00073EF4"/>
    <w:rsid w:val="00074158"/>
    <w:rsid w:val="00076BFF"/>
    <w:rsid w:val="00077836"/>
    <w:rsid w:val="00082C26"/>
    <w:rsid w:val="00083AF7"/>
    <w:rsid w:val="00084FAE"/>
    <w:rsid w:val="0008530C"/>
    <w:rsid w:val="000854CE"/>
    <w:rsid w:val="00085B0F"/>
    <w:rsid w:val="00086AC2"/>
    <w:rsid w:val="00087229"/>
    <w:rsid w:val="00087C8C"/>
    <w:rsid w:val="000906BF"/>
    <w:rsid w:val="00090817"/>
    <w:rsid w:val="0009482E"/>
    <w:rsid w:val="0009558A"/>
    <w:rsid w:val="00095EC7"/>
    <w:rsid w:val="00096D95"/>
    <w:rsid w:val="000976ED"/>
    <w:rsid w:val="00097726"/>
    <w:rsid w:val="000A18EE"/>
    <w:rsid w:val="000A202A"/>
    <w:rsid w:val="000A2621"/>
    <w:rsid w:val="000A2B14"/>
    <w:rsid w:val="000A58BD"/>
    <w:rsid w:val="000A641F"/>
    <w:rsid w:val="000A686C"/>
    <w:rsid w:val="000A6AAE"/>
    <w:rsid w:val="000B02F4"/>
    <w:rsid w:val="000B2765"/>
    <w:rsid w:val="000B30D0"/>
    <w:rsid w:val="000B40C7"/>
    <w:rsid w:val="000B47BF"/>
    <w:rsid w:val="000B5E9F"/>
    <w:rsid w:val="000B723A"/>
    <w:rsid w:val="000B7ED9"/>
    <w:rsid w:val="000C007D"/>
    <w:rsid w:val="000C0702"/>
    <w:rsid w:val="000C0E31"/>
    <w:rsid w:val="000C2B90"/>
    <w:rsid w:val="000C5746"/>
    <w:rsid w:val="000C6254"/>
    <w:rsid w:val="000C6B78"/>
    <w:rsid w:val="000C7022"/>
    <w:rsid w:val="000D0685"/>
    <w:rsid w:val="000D1567"/>
    <w:rsid w:val="000D5D82"/>
    <w:rsid w:val="000D645F"/>
    <w:rsid w:val="000D713C"/>
    <w:rsid w:val="000E12BC"/>
    <w:rsid w:val="000E2128"/>
    <w:rsid w:val="000E25D7"/>
    <w:rsid w:val="000E45CF"/>
    <w:rsid w:val="000E611B"/>
    <w:rsid w:val="000E71B1"/>
    <w:rsid w:val="000F0C4E"/>
    <w:rsid w:val="000F3974"/>
    <w:rsid w:val="000F467E"/>
    <w:rsid w:val="000F5AEB"/>
    <w:rsid w:val="000F5EFC"/>
    <w:rsid w:val="000F7C2B"/>
    <w:rsid w:val="00100A98"/>
    <w:rsid w:val="00100D91"/>
    <w:rsid w:val="00103935"/>
    <w:rsid w:val="00104AA1"/>
    <w:rsid w:val="00104BE1"/>
    <w:rsid w:val="001074D5"/>
    <w:rsid w:val="001079CA"/>
    <w:rsid w:val="00110B32"/>
    <w:rsid w:val="00111E3C"/>
    <w:rsid w:val="00113757"/>
    <w:rsid w:val="001154E3"/>
    <w:rsid w:val="00116A85"/>
    <w:rsid w:val="00117239"/>
    <w:rsid w:val="00124507"/>
    <w:rsid w:val="0012601A"/>
    <w:rsid w:val="0013246A"/>
    <w:rsid w:val="00134ADC"/>
    <w:rsid w:val="00134E54"/>
    <w:rsid w:val="00136767"/>
    <w:rsid w:val="00137B11"/>
    <w:rsid w:val="00137F12"/>
    <w:rsid w:val="001405A2"/>
    <w:rsid w:val="00141659"/>
    <w:rsid w:val="00141907"/>
    <w:rsid w:val="00141F4D"/>
    <w:rsid w:val="00142446"/>
    <w:rsid w:val="00142C8F"/>
    <w:rsid w:val="0014353C"/>
    <w:rsid w:val="00145387"/>
    <w:rsid w:val="001462BA"/>
    <w:rsid w:val="001463B4"/>
    <w:rsid w:val="00146B64"/>
    <w:rsid w:val="0014747F"/>
    <w:rsid w:val="001503C3"/>
    <w:rsid w:val="00150B86"/>
    <w:rsid w:val="001534C2"/>
    <w:rsid w:val="00153A43"/>
    <w:rsid w:val="00155944"/>
    <w:rsid w:val="00161C85"/>
    <w:rsid w:val="00162103"/>
    <w:rsid w:val="001634D4"/>
    <w:rsid w:val="001649AB"/>
    <w:rsid w:val="00165D61"/>
    <w:rsid w:val="00175CCD"/>
    <w:rsid w:val="00176342"/>
    <w:rsid w:val="00177372"/>
    <w:rsid w:val="00180F3D"/>
    <w:rsid w:val="0018204E"/>
    <w:rsid w:val="00183725"/>
    <w:rsid w:val="00184CC8"/>
    <w:rsid w:val="00185994"/>
    <w:rsid w:val="00187F7E"/>
    <w:rsid w:val="00187F8C"/>
    <w:rsid w:val="001904DF"/>
    <w:rsid w:val="00191377"/>
    <w:rsid w:val="0019228D"/>
    <w:rsid w:val="00192796"/>
    <w:rsid w:val="00196E7D"/>
    <w:rsid w:val="001A133A"/>
    <w:rsid w:val="001A37B0"/>
    <w:rsid w:val="001A52D8"/>
    <w:rsid w:val="001A5938"/>
    <w:rsid w:val="001B0FAE"/>
    <w:rsid w:val="001B1466"/>
    <w:rsid w:val="001B28B7"/>
    <w:rsid w:val="001B3E7B"/>
    <w:rsid w:val="001B445E"/>
    <w:rsid w:val="001B4497"/>
    <w:rsid w:val="001B4FF1"/>
    <w:rsid w:val="001B5D5D"/>
    <w:rsid w:val="001B6062"/>
    <w:rsid w:val="001C0815"/>
    <w:rsid w:val="001C09D5"/>
    <w:rsid w:val="001C2EF2"/>
    <w:rsid w:val="001C3233"/>
    <w:rsid w:val="001C326C"/>
    <w:rsid w:val="001C3C61"/>
    <w:rsid w:val="001C42CB"/>
    <w:rsid w:val="001C74F5"/>
    <w:rsid w:val="001C751C"/>
    <w:rsid w:val="001C7F95"/>
    <w:rsid w:val="001D0687"/>
    <w:rsid w:val="001D0A60"/>
    <w:rsid w:val="001D16CE"/>
    <w:rsid w:val="001D285B"/>
    <w:rsid w:val="001D32B7"/>
    <w:rsid w:val="001D36A9"/>
    <w:rsid w:val="001D388A"/>
    <w:rsid w:val="001D3CF6"/>
    <w:rsid w:val="001D7652"/>
    <w:rsid w:val="001E07BD"/>
    <w:rsid w:val="001E13AB"/>
    <w:rsid w:val="001E2885"/>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7FB"/>
    <w:rsid w:val="00211271"/>
    <w:rsid w:val="00211CFD"/>
    <w:rsid w:val="00213168"/>
    <w:rsid w:val="00214BF9"/>
    <w:rsid w:val="00215408"/>
    <w:rsid w:val="00215962"/>
    <w:rsid w:val="00215D6F"/>
    <w:rsid w:val="00216542"/>
    <w:rsid w:val="00222496"/>
    <w:rsid w:val="002275B4"/>
    <w:rsid w:val="0022761D"/>
    <w:rsid w:val="00231B5B"/>
    <w:rsid w:val="00231BDE"/>
    <w:rsid w:val="00231F03"/>
    <w:rsid w:val="00233124"/>
    <w:rsid w:val="00235120"/>
    <w:rsid w:val="00240393"/>
    <w:rsid w:val="0024039A"/>
    <w:rsid w:val="00240588"/>
    <w:rsid w:val="00241029"/>
    <w:rsid w:val="00243AD4"/>
    <w:rsid w:val="00243E9F"/>
    <w:rsid w:val="00245E77"/>
    <w:rsid w:val="002467DD"/>
    <w:rsid w:val="0024696A"/>
    <w:rsid w:val="00247EC8"/>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74F6"/>
    <w:rsid w:val="0027137C"/>
    <w:rsid w:val="00272A05"/>
    <w:rsid w:val="002749A1"/>
    <w:rsid w:val="00275802"/>
    <w:rsid w:val="002773F1"/>
    <w:rsid w:val="00277CE5"/>
    <w:rsid w:val="00281191"/>
    <w:rsid w:val="002821CC"/>
    <w:rsid w:val="002837AD"/>
    <w:rsid w:val="00284BA1"/>
    <w:rsid w:val="00285115"/>
    <w:rsid w:val="0028592A"/>
    <w:rsid w:val="00286196"/>
    <w:rsid w:val="002879E0"/>
    <w:rsid w:val="00290368"/>
    <w:rsid w:val="00291970"/>
    <w:rsid w:val="00292482"/>
    <w:rsid w:val="0029389E"/>
    <w:rsid w:val="00294E52"/>
    <w:rsid w:val="002970E4"/>
    <w:rsid w:val="002979F6"/>
    <w:rsid w:val="002A143E"/>
    <w:rsid w:val="002A2B5C"/>
    <w:rsid w:val="002A2B7E"/>
    <w:rsid w:val="002A2E25"/>
    <w:rsid w:val="002A32EF"/>
    <w:rsid w:val="002A6994"/>
    <w:rsid w:val="002A6DAD"/>
    <w:rsid w:val="002B1709"/>
    <w:rsid w:val="002B1DDF"/>
    <w:rsid w:val="002B3065"/>
    <w:rsid w:val="002B3D94"/>
    <w:rsid w:val="002B6DBC"/>
    <w:rsid w:val="002C2437"/>
    <w:rsid w:val="002C296A"/>
    <w:rsid w:val="002C3485"/>
    <w:rsid w:val="002C4045"/>
    <w:rsid w:val="002C4C10"/>
    <w:rsid w:val="002C4D58"/>
    <w:rsid w:val="002C5F66"/>
    <w:rsid w:val="002C63B6"/>
    <w:rsid w:val="002C653A"/>
    <w:rsid w:val="002C78A9"/>
    <w:rsid w:val="002C7E17"/>
    <w:rsid w:val="002D262F"/>
    <w:rsid w:val="002D2E55"/>
    <w:rsid w:val="002D3DE3"/>
    <w:rsid w:val="002D72FC"/>
    <w:rsid w:val="002D78BF"/>
    <w:rsid w:val="002D7D54"/>
    <w:rsid w:val="002E11D3"/>
    <w:rsid w:val="002E2AE0"/>
    <w:rsid w:val="002E3C49"/>
    <w:rsid w:val="002E632B"/>
    <w:rsid w:val="002E6A6D"/>
    <w:rsid w:val="002E6C2F"/>
    <w:rsid w:val="002E73C7"/>
    <w:rsid w:val="002F0205"/>
    <w:rsid w:val="002F1422"/>
    <w:rsid w:val="002F28AE"/>
    <w:rsid w:val="002F29D4"/>
    <w:rsid w:val="002F5AF1"/>
    <w:rsid w:val="002F5F3F"/>
    <w:rsid w:val="002F6C58"/>
    <w:rsid w:val="002F724C"/>
    <w:rsid w:val="003009B1"/>
    <w:rsid w:val="0030126B"/>
    <w:rsid w:val="0030157C"/>
    <w:rsid w:val="00301E4B"/>
    <w:rsid w:val="00303799"/>
    <w:rsid w:val="00304A56"/>
    <w:rsid w:val="00310BAD"/>
    <w:rsid w:val="003137DC"/>
    <w:rsid w:val="00313831"/>
    <w:rsid w:val="00314F88"/>
    <w:rsid w:val="00315C2A"/>
    <w:rsid w:val="00316E07"/>
    <w:rsid w:val="003172C1"/>
    <w:rsid w:val="003173F7"/>
    <w:rsid w:val="00321100"/>
    <w:rsid w:val="00322748"/>
    <w:rsid w:val="00323423"/>
    <w:rsid w:val="003266C9"/>
    <w:rsid w:val="003272E5"/>
    <w:rsid w:val="00327C33"/>
    <w:rsid w:val="003306B8"/>
    <w:rsid w:val="00331890"/>
    <w:rsid w:val="00332170"/>
    <w:rsid w:val="0033248A"/>
    <w:rsid w:val="003331DB"/>
    <w:rsid w:val="0033396D"/>
    <w:rsid w:val="00334B5C"/>
    <w:rsid w:val="00335E28"/>
    <w:rsid w:val="0033793B"/>
    <w:rsid w:val="00344526"/>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F2"/>
    <w:rsid w:val="00373736"/>
    <w:rsid w:val="00374D67"/>
    <w:rsid w:val="00375014"/>
    <w:rsid w:val="003758EB"/>
    <w:rsid w:val="003776B7"/>
    <w:rsid w:val="00377DFE"/>
    <w:rsid w:val="00377EF4"/>
    <w:rsid w:val="00380438"/>
    <w:rsid w:val="00380A38"/>
    <w:rsid w:val="00391BCB"/>
    <w:rsid w:val="00392AFF"/>
    <w:rsid w:val="0039444B"/>
    <w:rsid w:val="00394BFA"/>
    <w:rsid w:val="003950F9"/>
    <w:rsid w:val="00395ED4"/>
    <w:rsid w:val="003A013E"/>
    <w:rsid w:val="003A0596"/>
    <w:rsid w:val="003A114C"/>
    <w:rsid w:val="003A30FC"/>
    <w:rsid w:val="003A445D"/>
    <w:rsid w:val="003A53C2"/>
    <w:rsid w:val="003A55ED"/>
    <w:rsid w:val="003A5B0B"/>
    <w:rsid w:val="003A6F8E"/>
    <w:rsid w:val="003A7E1E"/>
    <w:rsid w:val="003B074C"/>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EF3"/>
    <w:rsid w:val="003D57AC"/>
    <w:rsid w:val="003D7BF9"/>
    <w:rsid w:val="003E0C06"/>
    <w:rsid w:val="003E1587"/>
    <w:rsid w:val="003E1E5E"/>
    <w:rsid w:val="003E1F30"/>
    <w:rsid w:val="003E58E8"/>
    <w:rsid w:val="003E5D7B"/>
    <w:rsid w:val="003E6D13"/>
    <w:rsid w:val="003E777D"/>
    <w:rsid w:val="003F1174"/>
    <w:rsid w:val="003F22C2"/>
    <w:rsid w:val="003F4D2F"/>
    <w:rsid w:val="003F6FAF"/>
    <w:rsid w:val="00400A77"/>
    <w:rsid w:val="004014EC"/>
    <w:rsid w:val="004023CB"/>
    <w:rsid w:val="00405DBA"/>
    <w:rsid w:val="00406696"/>
    <w:rsid w:val="0040782C"/>
    <w:rsid w:val="00414661"/>
    <w:rsid w:val="00414FA8"/>
    <w:rsid w:val="00416316"/>
    <w:rsid w:val="0041699C"/>
    <w:rsid w:val="00417DA1"/>
    <w:rsid w:val="0042003C"/>
    <w:rsid w:val="004218B1"/>
    <w:rsid w:val="004227FF"/>
    <w:rsid w:val="0042359F"/>
    <w:rsid w:val="00423C29"/>
    <w:rsid w:val="004242CC"/>
    <w:rsid w:val="004302BB"/>
    <w:rsid w:val="00430D55"/>
    <w:rsid w:val="00432102"/>
    <w:rsid w:val="004333C4"/>
    <w:rsid w:val="00434A26"/>
    <w:rsid w:val="00435101"/>
    <w:rsid w:val="00435141"/>
    <w:rsid w:val="0043624D"/>
    <w:rsid w:val="00441D25"/>
    <w:rsid w:val="00443BD9"/>
    <w:rsid w:val="00450CD8"/>
    <w:rsid w:val="00451232"/>
    <w:rsid w:val="004513AB"/>
    <w:rsid w:val="00453A0A"/>
    <w:rsid w:val="00454E92"/>
    <w:rsid w:val="00454F66"/>
    <w:rsid w:val="00455799"/>
    <w:rsid w:val="00456312"/>
    <w:rsid w:val="00457BA0"/>
    <w:rsid w:val="00457E9C"/>
    <w:rsid w:val="004635CF"/>
    <w:rsid w:val="00466568"/>
    <w:rsid w:val="00471130"/>
    <w:rsid w:val="00471174"/>
    <w:rsid w:val="00472D55"/>
    <w:rsid w:val="00473346"/>
    <w:rsid w:val="00473FF7"/>
    <w:rsid w:val="0047664E"/>
    <w:rsid w:val="00482A17"/>
    <w:rsid w:val="00482C06"/>
    <w:rsid w:val="00484747"/>
    <w:rsid w:val="00485EEE"/>
    <w:rsid w:val="004866F4"/>
    <w:rsid w:val="004877C2"/>
    <w:rsid w:val="00491100"/>
    <w:rsid w:val="00491D7A"/>
    <w:rsid w:val="00495367"/>
    <w:rsid w:val="004959EC"/>
    <w:rsid w:val="00495AE5"/>
    <w:rsid w:val="00497801"/>
    <w:rsid w:val="00497B90"/>
    <w:rsid w:val="004A3949"/>
    <w:rsid w:val="004A484F"/>
    <w:rsid w:val="004A4891"/>
    <w:rsid w:val="004A4A75"/>
    <w:rsid w:val="004A7352"/>
    <w:rsid w:val="004B1814"/>
    <w:rsid w:val="004B298D"/>
    <w:rsid w:val="004B30DA"/>
    <w:rsid w:val="004B34EA"/>
    <w:rsid w:val="004B5F2E"/>
    <w:rsid w:val="004C1DCD"/>
    <w:rsid w:val="004C3AB1"/>
    <w:rsid w:val="004C753E"/>
    <w:rsid w:val="004D1CB7"/>
    <w:rsid w:val="004D1D8F"/>
    <w:rsid w:val="004D5DAF"/>
    <w:rsid w:val="004D7E2E"/>
    <w:rsid w:val="004E102E"/>
    <w:rsid w:val="004E13EC"/>
    <w:rsid w:val="004E47EE"/>
    <w:rsid w:val="004E5982"/>
    <w:rsid w:val="004E689E"/>
    <w:rsid w:val="004F0359"/>
    <w:rsid w:val="004F190B"/>
    <w:rsid w:val="004F36D9"/>
    <w:rsid w:val="004F5B74"/>
    <w:rsid w:val="004F766B"/>
    <w:rsid w:val="00503D36"/>
    <w:rsid w:val="00505ABC"/>
    <w:rsid w:val="005063AF"/>
    <w:rsid w:val="00506812"/>
    <w:rsid w:val="00513051"/>
    <w:rsid w:val="005130CD"/>
    <w:rsid w:val="00514AC9"/>
    <w:rsid w:val="00514D0D"/>
    <w:rsid w:val="005209D9"/>
    <w:rsid w:val="005221C7"/>
    <w:rsid w:val="005230B5"/>
    <w:rsid w:val="00526155"/>
    <w:rsid w:val="005279AF"/>
    <w:rsid w:val="00527CA0"/>
    <w:rsid w:val="0053142F"/>
    <w:rsid w:val="00531D27"/>
    <w:rsid w:val="00532420"/>
    <w:rsid w:val="00532984"/>
    <w:rsid w:val="0053472E"/>
    <w:rsid w:val="005370D6"/>
    <w:rsid w:val="00541610"/>
    <w:rsid w:val="00542157"/>
    <w:rsid w:val="00544ECD"/>
    <w:rsid w:val="00545006"/>
    <w:rsid w:val="00547839"/>
    <w:rsid w:val="005532C8"/>
    <w:rsid w:val="0055332A"/>
    <w:rsid w:val="00555A9A"/>
    <w:rsid w:val="00556C43"/>
    <w:rsid w:val="005625B4"/>
    <w:rsid w:val="00562792"/>
    <w:rsid w:val="0056282F"/>
    <w:rsid w:val="00562EB0"/>
    <w:rsid w:val="00565787"/>
    <w:rsid w:val="00570268"/>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245"/>
    <w:rsid w:val="00584B20"/>
    <w:rsid w:val="00586859"/>
    <w:rsid w:val="0058693E"/>
    <w:rsid w:val="0059046A"/>
    <w:rsid w:val="00590DCC"/>
    <w:rsid w:val="005939BA"/>
    <w:rsid w:val="005A1070"/>
    <w:rsid w:val="005A4B2A"/>
    <w:rsid w:val="005A5160"/>
    <w:rsid w:val="005A580E"/>
    <w:rsid w:val="005A6D9B"/>
    <w:rsid w:val="005B09B7"/>
    <w:rsid w:val="005B1489"/>
    <w:rsid w:val="005B24E9"/>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D54"/>
    <w:rsid w:val="005C7A8B"/>
    <w:rsid w:val="005D007D"/>
    <w:rsid w:val="005D0871"/>
    <w:rsid w:val="005D0FF3"/>
    <w:rsid w:val="005D1C4C"/>
    <w:rsid w:val="005D4E29"/>
    <w:rsid w:val="005D59C2"/>
    <w:rsid w:val="005D628B"/>
    <w:rsid w:val="005E108E"/>
    <w:rsid w:val="005E11CC"/>
    <w:rsid w:val="005E15A4"/>
    <w:rsid w:val="005E19CA"/>
    <w:rsid w:val="005E3B23"/>
    <w:rsid w:val="005E5DCC"/>
    <w:rsid w:val="005E65DC"/>
    <w:rsid w:val="005E7D45"/>
    <w:rsid w:val="005F0C7B"/>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260B"/>
    <w:rsid w:val="00603281"/>
    <w:rsid w:val="00603762"/>
    <w:rsid w:val="006062E6"/>
    <w:rsid w:val="00606894"/>
    <w:rsid w:val="00607D6C"/>
    <w:rsid w:val="006114DE"/>
    <w:rsid w:val="006115F9"/>
    <w:rsid w:val="00611828"/>
    <w:rsid w:val="00611AFE"/>
    <w:rsid w:val="006128C6"/>
    <w:rsid w:val="00613AED"/>
    <w:rsid w:val="00614071"/>
    <w:rsid w:val="006149EB"/>
    <w:rsid w:val="00616403"/>
    <w:rsid w:val="00617F3C"/>
    <w:rsid w:val="006237F1"/>
    <w:rsid w:val="00624AA6"/>
    <w:rsid w:val="0062549B"/>
    <w:rsid w:val="006266A0"/>
    <w:rsid w:val="00627C53"/>
    <w:rsid w:val="00630A24"/>
    <w:rsid w:val="00631B8A"/>
    <w:rsid w:val="00632AF3"/>
    <w:rsid w:val="00633A76"/>
    <w:rsid w:val="00633D5C"/>
    <w:rsid w:val="006405C6"/>
    <w:rsid w:val="00644CEB"/>
    <w:rsid w:val="00645266"/>
    <w:rsid w:val="006458EA"/>
    <w:rsid w:val="006518D3"/>
    <w:rsid w:val="00651E9D"/>
    <w:rsid w:val="0065329F"/>
    <w:rsid w:val="0065522B"/>
    <w:rsid w:val="0065557C"/>
    <w:rsid w:val="006563E3"/>
    <w:rsid w:val="00660CE6"/>
    <w:rsid w:val="00660E89"/>
    <w:rsid w:val="006612D7"/>
    <w:rsid w:val="00662239"/>
    <w:rsid w:val="006627FD"/>
    <w:rsid w:val="006651BA"/>
    <w:rsid w:val="0066693D"/>
    <w:rsid w:val="00666F5C"/>
    <w:rsid w:val="00667311"/>
    <w:rsid w:val="00670C5C"/>
    <w:rsid w:val="00673E07"/>
    <w:rsid w:val="00676F95"/>
    <w:rsid w:val="006777D2"/>
    <w:rsid w:val="00677C9F"/>
    <w:rsid w:val="00677E24"/>
    <w:rsid w:val="0068089B"/>
    <w:rsid w:val="0068356F"/>
    <w:rsid w:val="0068359E"/>
    <w:rsid w:val="00684216"/>
    <w:rsid w:val="00686830"/>
    <w:rsid w:val="00686FC2"/>
    <w:rsid w:val="006876E2"/>
    <w:rsid w:val="00690B5D"/>
    <w:rsid w:val="00691081"/>
    <w:rsid w:val="006912DF"/>
    <w:rsid w:val="0069252D"/>
    <w:rsid w:val="00693C33"/>
    <w:rsid w:val="00694232"/>
    <w:rsid w:val="006950AC"/>
    <w:rsid w:val="00695231"/>
    <w:rsid w:val="00696A81"/>
    <w:rsid w:val="006A6A4A"/>
    <w:rsid w:val="006A7284"/>
    <w:rsid w:val="006B0F5C"/>
    <w:rsid w:val="006B20FC"/>
    <w:rsid w:val="006B36CA"/>
    <w:rsid w:val="006B36E6"/>
    <w:rsid w:val="006B4E2B"/>
    <w:rsid w:val="006C049A"/>
    <w:rsid w:val="006C1F0A"/>
    <w:rsid w:val="006C2354"/>
    <w:rsid w:val="006C2B31"/>
    <w:rsid w:val="006C2FD9"/>
    <w:rsid w:val="006C4B5F"/>
    <w:rsid w:val="006C7671"/>
    <w:rsid w:val="006D0D80"/>
    <w:rsid w:val="006D1705"/>
    <w:rsid w:val="006D2E52"/>
    <w:rsid w:val="006D391C"/>
    <w:rsid w:val="006D3A62"/>
    <w:rsid w:val="006D44EC"/>
    <w:rsid w:val="006D47ED"/>
    <w:rsid w:val="006E0D5E"/>
    <w:rsid w:val="006E488F"/>
    <w:rsid w:val="006E5FE3"/>
    <w:rsid w:val="006E76F5"/>
    <w:rsid w:val="006F012C"/>
    <w:rsid w:val="006F0300"/>
    <w:rsid w:val="006F0EBE"/>
    <w:rsid w:val="006F3D46"/>
    <w:rsid w:val="006F5166"/>
    <w:rsid w:val="006F717B"/>
    <w:rsid w:val="00700254"/>
    <w:rsid w:val="0070075E"/>
    <w:rsid w:val="0070297E"/>
    <w:rsid w:val="00704B5E"/>
    <w:rsid w:val="00705911"/>
    <w:rsid w:val="00706669"/>
    <w:rsid w:val="00707CBF"/>
    <w:rsid w:val="0071049C"/>
    <w:rsid w:val="0071084C"/>
    <w:rsid w:val="00711744"/>
    <w:rsid w:val="00711F7F"/>
    <w:rsid w:val="00712561"/>
    <w:rsid w:val="00713CFB"/>
    <w:rsid w:val="007176A3"/>
    <w:rsid w:val="00721BCB"/>
    <w:rsid w:val="00721C70"/>
    <w:rsid w:val="00725130"/>
    <w:rsid w:val="00725213"/>
    <w:rsid w:val="00727B6F"/>
    <w:rsid w:val="00731A6E"/>
    <w:rsid w:val="0073428A"/>
    <w:rsid w:val="00734F35"/>
    <w:rsid w:val="00741CE2"/>
    <w:rsid w:val="007427AA"/>
    <w:rsid w:val="00745DF8"/>
    <w:rsid w:val="00751B25"/>
    <w:rsid w:val="00751DA2"/>
    <w:rsid w:val="007527D7"/>
    <w:rsid w:val="00753F15"/>
    <w:rsid w:val="00754EBE"/>
    <w:rsid w:val="007553A0"/>
    <w:rsid w:val="007631B5"/>
    <w:rsid w:val="00765B6F"/>
    <w:rsid w:val="00766825"/>
    <w:rsid w:val="0076717F"/>
    <w:rsid w:val="00771AA9"/>
    <w:rsid w:val="00772F5E"/>
    <w:rsid w:val="00773AD0"/>
    <w:rsid w:val="00776456"/>
    <w:rsid w:val="00776732"/>
    <w:rsid w:val="007804EF"/>
    <w:rsid w:val="007807BF"/>
    <w:rsid w:val="007828CB"/>
    <w:rsid w:val="00783C79"/>
    <w:rsid w:val="007860ED"/>
    <w:rsid w:val="0078649B"/>
    <w:rsid w:val="00791F46"/>
    <w:rsid w:val="0079519A"/>
    <w:rsid w:val="00795758"/>
    <w:rsid w:val="007967E0"/>
    <w:rsid w:val="007A15A6"/>
    <w:rsid w:val="007A27E7"/>
    <w:rsid w:val="007A40F2"/>
    <w:rsid w:val="007A56E0"/>
    <w:rsid w:val="007A5930"/>
    <w:rsid w:val="007A5E06"/>
    <w:rsid w:val="007A6B62"/>
    <w:rsid w:val="007A7BD3"/>
    <w:rsid w:val="007B0DA4"/>
    <w:rsid w:val="007B3CF1"/>
    <w:rsid w:val="007B4397"/>
    <w:rsid w:val="007B708C"/>
    <w:rsid w:val="007C0694"/>
    <w:rsid w:val="007C0B10"/>
    <w:rsid w:val="007C1101"/>
    <w:rsid w:val="007C14C7"/>
    <w:rsid w:val="007C2AC5"/>
    <w:rsid w:val="007C6298"/>
    <w:rsid w:val="007C6DB9"/>
    <w:rsid w:val="007C6EFB"/>
    <w:rsid w:val="007D3FF9"/>
    <w:rsid w:val="007D47C6"/>
    <w:rsid w:val="007D595A"/>
    <w:rsid w:val="007D6899"/>
    <w:rsid w:val="007D6F70"/>
    <w:rsid w:val="007E1ABA"/>
    <w:rsid w:val="007E24BA"/>
    <w:rsid w:val="007E2F4E"/>
    <w:rsid w:val="007E43D7"/>
    <w:rsid w:val="007E45F6"/>
    <w:rsid w:val="007E4D72"/>
    <w:rsid w:val="007E5A12"/>
    <w:rsid w:val="007E6A9D"/>
    <w:rsid w:val="007F137F"/>
    <w:rsid w:val="007F1C74"/>
    <w:rsid w:val="007F1F21"/>
    <w:rsid w:val="007F3137"/>
    <w:rsid w:val="007F44BB"/>
    <w:rsid w:val="007F6D8D"/>
    <w:rsid w:val="00800FB1"/>
    <w:rsid w:val="00801FBD"/>
    <w:rsid w:val="00802BE4"/>
    <w:rsid w:val="00803442"/>
    <w:rsid w:val="00804B52"/>
    <w:rsid w:val="008114A2"/>
    <w:rsid w:val="00817EF1"/>
    <w:rsid w:val="0082134A"/>
    <w:rsid w:val="00821437"/>
    <w:rsid w:val="00821489"/>
    <w:rsid w:val="0082295E"/>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46702"/>
    <w:rsid w:val="008504E4"/>
    <w:rsid w:val="00852F2F"/>
    <w:rsid w:val="00856054"/>
    <w:rsid w:val="008570FC"/>
    <w:rsid w:val="008575B8"/>
    <w:rsid w:val="0086215D"/>
    <w:rsid w:val="008634CF"/>
    <w:rsid w:val="00864CE6"/>
    <w:rsid w:val="00870CB8"/>
    <w:rsid w:val="008726FC"/>
    <w:rsid w:val="008727F6"/>
    <w:rsid w:val="00873407"/>
    <w:rsid w:val="008757A3"/>
    <w:rsid w:val="00876EE1"/>
    <w:rsid w:val="00880C67"/>
    <w:rsid w:val="0088300B"/>
    <w:rsid w:val="00883858"/>
    <w:rsid w:val="00884C5A"/>
    <w:rsid w:val="00884E7C"/>
    <w:rsid w:val="008858B2"/>
    <w:rsid w:val="0088674A"/>
    <w:rsid w:val="00890B6C"/>
    <w:rsid w:val="00892096"/>
    <w:rsid w:val="0089388B"/>
    <w:rsid w:val="008939C3"/>
    <w:rsid w:val="0089400E"/>
    <w:rsid w:val="0089680C"/>
    <w:rsid w:val="0089748A"/>
    <w:rsid w:val="00897FBA"/>
    <w:rsid w:val="008A1804"/>
    <w:rsid w:val="008A255F"/>
    <w:rsid w:val="008A3C8B"/>
    <w:rsid w:val="008A7DF5"/>
    <w:rsid w:val="008B0564"/>
    <w:rsid w:val="008B0E25"/>
    <w:rsid w:val="008B0EF2"/>
    <w:rsid w:val="008B2603"/>
    <w:rsid w:val="008B311A"/>
    <w:rsid w:val="008B5659"/>
    <w:rsid w:val="008B5CB1"/>
    <w:rsid w:val="008B5CE8"/>
    <w:rsid w:val="008B5E5D"/>
    <w:rsid w:val="008C1E75"/>
    <w:rsid w:val="008C390E"/>
    <w:rsid w:val="008C5EE6"/>
    <w:rsid w:val="008C62F7"/>
    <w:rsid w:val="008C732C"/>
    <w:rsid w:val="008D0226"/>
    <w:rsid w:val="008D19B3"/>
    <w:rsid w:val="008D479C"/>
    <w:rsid w:val="008D5133"/>
    <w:rsid w:val="008D5E55"/>
    <w:rsid w:val="008D5E94"/>
    <w:rsid w:val="008E08F0"/>
    <w:rsid w:val="008E15AD"/>
    <w:rsid w:val="008E2BB8"/>
    <w:rsid w:val="008E3CDE"/>
    <w:rsid w:val="008E4BB3"/>
    <w:rsid w:val="008E5276"/>
    <w:rsid w:val="008E5B4B"/>
    <w:rsid w:val="008E67A7"/>
    <w:rsid w:val="008E732F"/>
    <w:rsid w:val="008F1DE0"/>
    <w:rsid w:val="008F4161"/>
    <w:rsid w:val="008F44FA"/>
    <w:rsid w:val="008F4607"/>
    <w:rsid w:val="008F5951"/>
    <w:rsid w:val="008F77E7"/>
    <w:rsid w:val="0090271A"/>
    <w:rsid w:val="00903ACA"/>
    <w:rsid w:val="00905D1B"/>
    <w:rsid w:val="009062AE"/>
    <w:rsid w:val="00912BCA"/>
    <w:rsid w:val="00914405"/>
    <w:rsid w:val="009146C9"/>
    <w:rsid w:val="009154FB"/>
    <w:rsid w:val="00917251"/>
    <w:rsid w:val="00922B19"/>
    <w:rsid w:val="00922D22"/>
    <w:rsid w:val="00922FDF"/>
    <w:rsid w:val="009252F3"/>
    <w:rsid w:val="00925C49"/>
    <w:rsid w:val="00926126"/>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614D8"/>
    <w:rsid w:val="00961BA5"/>
    <w:rsid w:val="00962337"/>
    <w:rsid w:val="00963D3E"/>
    <w:rsid w:val="00963EC9"/>
    <w:rsid w:val="00964019"/>
    <w:rsid w:val="00964FED"/>
    <w:rsid w:val="009675BD"/>
    <w:rsid w:val="0097036B"/>
    <w:rsid w:val="00971D4C"/>
    <w:rsid w:val="00971FD4"/>
    <w:rsid w:val="00972F28"/>
    <w:rsid w:val="0097630E"/>
    <w:rsid w:val="0098280F"/>
    <w:rsid w:val="00983273"/>
    <w:rsid w:val="00983579"/>
    <w:rsid w:val="00985B20"/>
    <w:rsid w:val="00985F03"/>
    <w:rsid w:val="00986EF5"/>
    <w:rsid w:val="00986F12"/>
    <w:rsid w:val="00992C1C"/>
    <w:rsid w:val="0099360D"/>
    <w:rsid w:val="00993C17"/>
    <w:rsid w:val="00993FFA"/>
    <w:rsid w:val="0099443A"/>
    <w:rsid w:val="009971CA"/>
    <w:rsid w:val="009976E1"/>
    <w:rsid w:val="009A12B9"/>
    <w:rsid w:val="009A12D4"/>
    <w:rsid w:val="009A417C"/>
    <w:rsid w:val="009A4985"/>
    <w:rsid w:val="009A5625"/>
    <w:rsid w:val="009A6364"/>
    <w:rsid w:val="009B3116"/>
    <w:rsid w:val="009B48F3"/>
    <w:rsid w:val="009B78E1"/>
    <w:rsid w:val="009C150A"/>
    <w:rsid w:val="009C17D8"/>
    <w:rsid w:val="009C241F"/>
    <w:rsid w:val="009C2B9F"/>
    <w:rsid w:val="009C34A6"/>
    <w:rsid w:val="009C418D"/>
    <w:rsid w:val="009C5915"/>
    <w:rsid w:val="009D1654"/>
    <w:rsid w:val="009D2575"/>
    <w:rsid w:val="009D3FA4"/>
    <w:rsid w:val="009D7F39"/>
    <w:rsid w:val="009E2CC7"/>
    <w:rsid w:val="009E2F99"/>
    <w:rsid w:val="009E5201"/>
    <w:rsid w:val="009E55AC"/>
    <w:rsid w:val="009F2016"/>
    <w:rsid w:val="009F2419"/>
    <w:rsid w:val="009F32B1"/>
    <w:rsid w:val="009F5142"/>
    <w:rsid w:val="009F5893"/>
    <w:rsid w:val="009F656A"/>
    <w:rsid w:val="009F7C21"/>
    <w:rsid w:val="00A0153C"/>
    <w:rsid w:val="00A019FA"/>
    <w:rsid w:val="00A040F2"/>
    <w:rsid w:val="00A05BFE"/>
    <w:rsid w:val="00A07F80"/>
    <w:rsid w:val="00A1168F"/>
    <w:rsid w:val="00A11CE8"/>
    <w:rsid w:val="00A127A4"/>
    <w:rsid w:val="00A12899"/>
    <w:rsid w:val="00A12BBE"/>
    <w:rsid w:val="00A12FA5"/>
    <w:rsid w:val="00A13718"/>
    <w:rsid w:val="00A1383A"/>
    <w:rsid w:val="00A1761D"/>
    <w:rsid w:val="00A20D9E"/>
    <w:rsid w:val="00A2338A"/>
    <w:rsid w:val="00A234CA"/>
    <w:rsid w:val="00A23B88"/>
    <w:rsid w:val="00A26FFC"/>
    <w:rsid w:val="00A27872"/>
    <w:rsid w:val="00A30FD6"/>
    <w:rsid w:val="00A342FB"/>
    <w:rsid w:val="00A36B9C"/>
    <w:rsid w:val="00A36C6F"/>
    <w:rsid w:val="00A37103"/>
    <w:rsid w:val="00A379E5"/>
    <w:rsid w:val="00A40B89"/>
    <w:rsid w:val="00A42649"/>
    <w:rsid w:val="00A43DBF"/>
    <w:rsid w:val="00A441E8"/>
    <w:rsid w:val="00A45AFC"/>
    <w:rsid w:val="00A4615A"/>
    <w:rsid w:val="00A51481"/>
    <w:rsid w:val="00A51AF9"/>
    <w:rsid w:val="00A528E9"/>
    <w:rsid w:val="00A52EDA"/>
    <w:rsid w:val="00A557B1"/>
    <w:rsid w:val="00A55A94"/>
    <w:rsid w:val="00A55F5D"/>
    <w:rsid w:val="00A55F8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D46"/>
    <w:rsid w:val="00A82CAD"/>
    <w:rsid w:val="00A844B4"/>
    <w:rsid w:val="00A86333"/>
    <w:rsid w:val="00A87DF5"/>
    <w:rsid w:val="00A90B23"/>
    <w:rsid w:val="00AA1490"/>
    <w:rsid w:val="00AA16D6"/>
    <w:rsid w:val="00AA1DDF"/>
    <w:rsid w:val="00AA2867"/>
    <w:rsid w:val="00AA3437"/>
    <w:rsid w:val="00AA5125"/>
    <w:rsid w:val="00AA72DD"/>
    <w:rsid w:val="00AA7AA6"/>
    <w:rsid w:val="00AA7E9F"/>
    <w:rsid w:val="00AB0FC4"/>
    <w:rsid w:val="00AB2CBE"/>
    <w:rsid w:val="00AB338D"/>
    <w:rsid w:val="00AB3721"/>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7622"/>
    <w:rsid w:val="00AE0486"/>
    <w:rsid w:val="00AE06F6"/>
    <w:rsid w:val="00AE0D48"/>
    <w:rsid w:val="00AE1EA7"/>
    <w:rsid w:val="00AE37CC"/>
    <w:rsid w:val="00AE681C"/>
    <w:rsid w:val="00AF048A"/>
    <w:rsid w:val="00AF0E00"/>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EE2"/>
    <w:rsid w:val="00B218A1"/>
    <w:rsid w:val="00B21EC8"/>
    <w:rsid w:val="00B22020"/>
    <w:rsid w:val="00B24FFB"/>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0BA"/>
    <w:rsid w:val="00B84CD0"/>
    <w:rsid w:val="00B85C5D"/>
    <w:rsid w:val="00B86175"/>
    <w:rsid w:val="00B87347"/>
    <w:rsid w:val="00B874E4"/>
    <w:rsid w:val="00B9022E"/>
    <w:rsid w:val="00B92F0C"/>
    <w:rsid w:val="00B9371A"/>
    <w:rsid w:val="00B94DA7"/>
    <w:rsid w:val="00B96398"/>
    <w:rsid w:val="00BA0220"/>
    <w:rsid w:val="00BA1DFD"/>
    <w:rsid w:val="00BA20D0"/>
    <w:rsid w:val="00BA3988"/>
    <w:rsid w:val="00BA3CFD"/>
    <w:rsid w:val="00BA5B3B"/>
    <w:rsid w:val="00BA71A4"/>
    <w:rsid w:val="00BB04EE"/>
    <w:rsid w:val="00BB04F8"/>
    <w:rsid w:val="00BB1516"/>
    <w:rsid w:val="00BB3DB1"/>
    <w:rsid w:val="00BB6448"/>
    <w:rsid w:val="00BB65F6"/>
    <w:rsid w:val="00BC1A8E"/>
    <w:rsid w:val="00BC1CC5"/>
    <w:rsid w:val="00BC5386"/>
    <w:rsid w:val="00BC688B"/>
    <w:rsid w:val="00BC74B2"/>
    <w:rsid w:val="00BD0764"/>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686A"/>
    <w:rsid w:val="00C177D4"/>
    <w:rsid w:val="00C21902"/>
    <w:rsid w:val="00C23125"/>
    <w:rsid w:val="00C259B0"/>
    <w:rsid w:val="00C26D61"/>
    <w:rsid w:val="00C271E5"/>
    <w:rsid w:val="00C30E62"/>
    <w:rsid w:val="00C3189D"/>
    <w:rsid w:val="00C33004"/>
    <w:rsid w:val="00C33369"/>
    <w:rsid w:val="00C34333"/>
    <w:rsid w:val="00C35546"/>
    <w:rsid w:val="00C3586E"/>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49"/>
    <w:rsid w:val="00C634AE"/>
    <w:rsid w:val="00C63F65"/>
    <w:rsid w:val="00C64809"/>
    <w:rsid w:val="00C64B6C"/>
    <w:rsid w:val="00C6671F"/>
    <w:rsid w:val="00C66CD9"/>
    <w:rsid w:val="00C67AFD"/>
    <w:rsid w:val="00C708CE"/>
    <w:rsid w:val="00C70DB9"/>
    <w:rsid w:val="00C73FA3"/>
    <w:rsid w:val="00C77562"/>
    <w:rsid w:val="00C80564"/>
    <w:rsid w:val="00C80891"/>
    <w:rsid w:val="00C809D0"/>
    <w:rsid w:val="00C8250B"/>
    <w:rsid w:val="00C82675"/>
    <w:rsid w:val="00C861BA"/>
    <w:rsid w:val="00C86421"/>
    <w:rsid w:val="00C8674D"/>
    <w:rsid w:val="00C8675E"/>
    <w:rsid w:val="00C90FEA"/>
    <w:rsid w:val="00C93661"/>
    <w:rsid w:val="00C93761"/>
    <w:rsid w:val="00C94695"/>
    <w:rsid w:val="00C94A69"/>
    <w:rsid w:val="00CA3B78"/>
    <w:rsid w:val="00CA5B9C"/>
    <w:rsid w:val="00CA6890"/>
    <w:rsid w:val="00CB263B"/>
    <w:rsid w:val="00CB568F"/>
    <w:rsid w:val="00CB570A"/>
    <w:rsid w:val="00CB5B73"/>
    <w:rsid w:val="00CB7C54"/>
    <w:rsid w:val="00CC0D6D"/>
    <w:rsid w:val="00CC2BF9"/>
    <w:rsid w:val="00CC33CD"/>
    <w:rsid w:val="00CC4AA6"/>
    <w:rsid w:val="00CC5B67"/>
    <w:rsid w:val="00CC7F51"/>
    <w:rsid w:val="00CD074C"/>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2975"/>
    <w:rsid w:val="00CF4438"/>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70671"/>
    <w:rsid w:val="00D73989"/>
    <w:rsid w:val="00D77069"/>
    <w:rsid w:val="00D8052B"/>
    <w:rsid w:val="00D809C2"/>
    <w:rsid w:val="00D80AF9"/>
    <w:rsid w:val="00D81D8B"/>
    <w:rsid w:val="00D849A4"/>
    <w:rsid w:val="00D86125"/>
    <w:rsid w:val="00D90DF4"/>
    <w:rsid w:val="00D927A3"/>
    <w:rsid w:val="00D92E97"/>
    <w:rsid w:val="00D932BE"/>
    <w:rsid w:val="00D944C2"/>
    <w:rsid w:val="00D94ECF"/>
    <w:rsid w:val="00D969FE"/>
    <w:rsid w:val="00DA0AB5"/>
    <w:rsid w:val="00DA16CC"/>
    <w:rsid w:val="00DA1BE1"/>
    <w:rsid w:val="00DA32A5"/>
    <w:rsid w:val="00DA387F"/>
    <w:rsid w:val="00DA3E77"/>
    <w:rsid w:val="00DB025B"/>
    <w:rsid w:val="00DB03A1"/>
    <w:rsid w:val="00DB0739"/>
    <w:rsid w:val="00DB1F60"/>
    <w:rsid w:val="00DB3C41"/>
    <w:rsid w:val="00DB3EF7"/>
    <w:rsid w:val="00DB40DF"/>
    <w:rsid w:val="00DB506F"/>
    <w:rsid w:val="00DB6E81"/>
    <w:rsid w:val="00DB73F2"/>
    <w:rsid w:val="00DB7C15"/>
    <w:rsid w:val="00DB7FD9"/>
    <w:rsid w:val="00DC28FD"/>
    <w:rsid w:val="00DC37A2"/>
    <w:rsid w:val="00DC387D"/>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7DDE"/>
    <w:rsid w:val="00DE7F64"/>
    <w:rsid w:val="00DF14D7"/>
    <w:rsid w:val="00DF19C2"/>
    <w:rsid w:val="00DF225A"/>
    <w:rsid w:val="00DF4336"/>
    <w:rsid w:val="00DF5810"/>
    <w:rsid w:val="00DF7E31"/>
    <w:rsid w:val="00E030EF"/>
    <w:rsid w:val="00E060F1"/>
    <w:rsid w:val="00E06223"/>
    <w:rsid w:val="00E071DA"/>
    <w:rsid w:val="00E1592E"/>
    <w:rsid w:val="00E1603B"/>
    <w:rsid w:val="00E16980"/>
    <w:rsid w:val="00E16D7A"/>
    <w:rsid w:val="00E170ED"/>
    <w:rsid w:val="00E22B69"/>
    <w:rsid w:val="00E22EA5"/>
    <w:rsid w:val="00E23180"/>
    <w:rsid w:val="00E257A9"/>
    <w:rsid w:val="00E27887"/>
    <w:rsid w:val="00E3168D"/>
    <w:rsid w:val="00E318DE"/>
    <w:rsid w:val="00E3290F"/>
    <w:rsid w:val="00E32D93"/>
    <w:rsid w:val="00E33B5A"/>
    <w:rsid w:val="00E4035E"/>
    <w:rsid w:val="00E40665"/>
    <w:rsid w:val="00E413AF"/>
    <w:rsid w:val="00E440E9"/>
    <w:rsid w:val="00E4437D"/>
    <w:rsid w:val="00E450D2"/>
    <w:rsid w:val="00E458C0"/>
    <w:rsid w:val="00E458D1"/>
    <w:rsid w:val="00E515D6"/>
    <w:rsid w:val="00E54085"/>
    <w:rsid w:val="00E56056"/>
    <w:rsid w:val="00E56D26"/>
    <w:rsid w:val="00E570A2"/>
    <w:rsid w:val="00E57553"/>
    <w:rsid w:val="00E57567"/>
    <w:rsid w:val="00E608FC"/>
    <w:rsid w:val="00E61010"/>
    <w:rsid w:val="00E7052D"/>
    <w:rsid w:val="00E73B7F"/>
    <w:rsid w:val="00E7580B"/>
    <w:rsid w:val="00E75D73"/>
    <w:rsid w:val="00E75E90"/>
    <w:rsid w:val="00E75EE1"/>
    <w:rsid w:val="00E80BEF"/>
    <w:rsid w:val="00E80F42"/>
    <w:rsid w:val="00E81D8B"/>
    <w:rsid w:val="00E83493"/>
    <w:rsid w:val="00E839AA"/>
    <w:rsid w:val="00E84B3A"/>
    <w:rsid w:val="00E84C3C"/>
    <w:rsid w:val="00E857CA"/>
    <w:rsid w:val="00E87416"/>
    <w:rsid w:val="00E87E02"/>
    <w:rsid w:val="00E908DF"/>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1014"/>
    <w:rsid w:val="00EB1EE8"/>
    <w:rsid w:val="00EB3F85"/>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1BD2"/>
    <w:rsid w:val="00EF24AB"/>
    <w:rsid w:val="00EF2B10"/>
    <w:rsid w:val="00EF3F3E"/>
    <w:rsid w:val="00EF547A"/>
    <w:rsid w:val="00EF74E1"/>
    <w:rsid w:val="00EF7F44"/>
    <w:rsid w:val="00F02820"/>
    <w:rsid w:val="00F03725"/>
    <w:rsid w:val="00F06410"/>
    <w:rsid w:val="00F077EF"/>
    <w:rsid w:val="00F07A35"/>
    <w:rsid w:val="00F11294"/>
    <w:rsid w:val="00F12D70"/>
    <w:rsid w:val="00F13DD5"/>
    <w:rsid w:val="00F174BE"/>
    <w:rsid w:val="00F225C9"/>
    <w:rsid w:val="00F23E34"/>
    <w:rsid w:val="00F24F8C"/>
    <w:rsid w:val="00F25A01"/>
    <w:rsid w:val="00F25AD1"/>
    <w:rsid w:val="00F2653A"/>
    <w:rsid w:val="00F26DF8"/>
    <w:rsid w:val="00F27533"/>
    <w:rsid w:val="00F27EA0"/>
    <w:rsid w:val="00F3090E"/>
    <w:rsid w:val="00F31621"/>
    <w:rsid w:val="00F31F42"/>
    <w:rsid w:val="00F34B81"/>
    <w:rsid w:val="00F3541F"/>
    <w:rsid w:val="00F363A2"/>
    <w:rsid w:val="00F42572"/>
    <w:rsid w:val="00F45672"/>
    <w:rsid w:val="00F45794"/>
    <w:rsid w:val="00F47C93"/>
    <w:rsid w:val="00F502C9"/>
    <w:rsid w:val="00F519CB"/>
    <w:rsid w:val="00F5350D"/>
    <w:rsid w:val="00F53DDE"/>
    <w:rsid w:val="00F54059"/>
    <w:rsid w:val="00F54975"/>
    <w:rsid w:val="00F54D37"/>
    <w:rsid w:val="00F553DA"/>
    <w:rsid w:val="00F55D74"/>
    <w:rsid w:val="00F56086"/>
    <w:rsid w:val="00F563C3"/>
    <w:rsid w:val="00F61407"/>
    <w:rsid w:val="00F6187D"/>
    <w:rsid w:val="00F630F8"/>
    <w:rsid w:val="00F6505D"/>
    <w:rsid w:val="00F65AFF"/>
    <w:rsid w:val="00F6626B"/>
    <w:rsid w:val="00F663DD"/>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44BF"/>
    <w:rsid w:val="00FA47B0"/>
    <w:rsid w:val="00FA6C07"/>
    <w:rsid w:val="00FA6D14"/>
    <w:rsid w:val="00FA7B43"/>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19D6"/>
    <w:rsid w:val="00FD5AC8"/>
    <w:rsid w:val="00FE1825"/>
    <w:rsid w:val="00FE3DDB"/>
    <w:rsid w:val="00FE44BA"/>
    <w:rsid w:val="00FE4765"/>
    <w:rsid w:val="00FE5143"/>
    <w:rsid w:val="00FE55CB"/>
    <w:rsid w:val="00FE7173"/>
    <w:rsid w:val="00FE7323"/>
    <w:rsid w:val="00FF017B"/>
    <w:rsid w:val="00FF0C95"/>
    <w:rsid w:val="00FF0E20"/>
    <w:rsid w:val="00FF1A62"/>
    <w:rsid w:val="00FF2D71"/>
    <w:rsid w:val="00FF5B1D"/>
    <w:rsid w:val="00FF5B4F"/>
    <w:rsid w:val="00FF793A"/>
    <w:rsid w:val="15A2131D"/>
    <w:rsid w:val="21095992"/>
    <w:rsid w:val="21F72B39"/>
    <w:rsid w:val="22400D68"/>
    <w:rsid w:val="245202D5"/>
    <w:rsid w:val="24F55A5F"/>
    <w:rsid w:val="27104B02"/>
    <w:rsid w:val="2AEF24F0"/>
    <w:rsid w:val="300F679B"/>
    <w:rsid w:val="32EB39E4"/>
    <w:rsid w:val="40511FD5"/>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3">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8">
    <w:name w:val="footer"/>
    <w:basedOn w:val="1"/>
    <w:link w:val="20"/>
    <w:unhideWhenUsed/>
    <w:qFormat/>
    <w:uiPriority w:val="99"/>
    <w:pPr>
      <w:tabs>
        <w:tab w:val="center" w:pos="4680"/>
        <w:tab w:val="right" w:pos="9360"/>
      </w:tabs>
    </w:pPr>
  </w:style>
  <w:style w:type="paragraph" w:styleId="9">
    <w:name w:val="header"/>
    <w:basedOn w:val="1"/>
    <w:link w:val="19"/>
    <w:unhideWhenUsed/>
    <w:qFormat/>
    <w:uiPriority w:val="99"/>
    <w:pPr>
      <w:tabs>
        <w:tab w:val="center" w:pos="4680"/>
        <w:tab w:val="right" w:pos="9360"/>
      </w:tabs>
    </w:pPr>
  </w:style>
  <w:style w:type="paragraph" w:styleId="10">
    <w:name w:val="Normal (Web)"/>
    <w:basedOn w:val="1"/>
    <w:unhideWhenUsed/>
    <w:qFormat/>
    <w:uiPriority w:val="99"/>
    <w:pPr>
      <w:spacing w:before="100" w:beforeAutospacing="1" w:after="100" w:afterAutospacing="1"/>
    </w:pPr>
  </w:style>
  <w:style w:type="paragraph" w:styleId="11">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2">
    <w:name w:val="Title"/>
    <w:basedOn w:val="1"/>
    <w:next w:val="1"/>
    <w:qFormat/>
    <w:uiPriority w:val="10"/>
    <w:pPr>
      <w:keepNext/>
      <w:keepLines/>
      <w:spacing w:before="480" w:after="120"/>
    </w:pPr>
    <w:rPr>
      <w:b/>
      <w:sz w:val="72"/>
      <w:szCs w:val="72"/>
    </w:rPr>
  </w:style>
  <w:style w:type="character" w:styleId="14">
    <w:name w:val="Strong"/>
    <w:qFormat/>
    <w:uiPriority w:val="0"/>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2"/>
    <w:basedOn w:val="15"/>
    <w:qFormat/>
    <w:uiPriority w:val="0"/>
    <w:tblPr>
      <w:tblCellMar>
        <w:left w:w="115" w:type="dxa"/>
        <w:right w:w="115" w:type="dxa"/>
      </w:tblCellMar>
    </w:tblPr>
  </w:style>
  <w:style w:type="table" w:customStyle="1" w:styleId="18">
    <w:name w:val="1"/>
    <w:basedOn w:val="15"/>
    <w:qFormat/>
    <w:uiPriority w:val="0"/>
    <w:tblPr>
      <w:tblCellMar>
        <w:left w:w="115" w:type="dxa"/>
        <w:right w:w="115" w:type="dxa"/>
      </w:tblCellMar>
    </w:tblPr>
  </w:style>
  <w:style w:type="character" w:customStyle="1" w:styleId="19">
    <w:name w:val="Header Char"/>
    <w:basedOn w:val="13"/>
    <w:link w:val="9"/>
    <w:qFormat/>
    <w:uiPriority w:val="99"/>
  </w:style>
  <w:style w:type="character" w:customStyle="1" w:styleId="20">
    <w:name w:val="Footer Char"/>
    <w:basedOn w:val="13"/>
    <w:link w:val="8"/>
    <w:qFormat/>
    <w:uiPriority w:val="99"/>
  </w:style>
  <w:style w:type="table" w:customStyle="1" w:styleId="21">
    <w:name w:val="List Table 4 - Accent 11"/>
    <w:basedOn w:val="15"/>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cPr>
        <w:tcBorders>
          <w:top w:val="doub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paragraph" w:styleId="22">
    <w:name w:val="List Paragraph"/>
    <w:basedOn w:val="1"/>
    <w:unhideWhenUsed/>
    <w:qFormat/>
    <w:uiPriority w:val="99"/>
    <w:pPr>
      <w:ind w:left="720"/>
      <w:contextualSpacing/>
    </w:pPr>
  </w:style>
  <w:style w:type="table" w:customStyle="1" w:styleId="23">
    <w:name w:val="List Table 3 Accent 5"/>
    <w:basedOn w:val="15"/>
    <w:qFormat/>
    <w:uiPriority w:val="48"/>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14:textFill>
          <w14:solidFill>
            <w14:schemeClr w14:val="bg1"/>
          </w14:solidFill>
        </w14:textFill>
      </w:rPr>
      <w:tcPr>
        <w:shd w:val="clear" w:color="auto" w:fill="4BACC6" w:themeFill="accent5"/>
      </w:tcPr>
    </w:tblStylePr>
    <w:tblStylePr w:type="lastRow">
      <w:rPr>
        <w:b/>
        <w:bCs/>
      </w:rPr>
      <w:tcPr>
        <w:tcBorders>
          <w:top w:val="double" w:color="4BACC6"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BACC6" w:themeColor="accent5" w:sz="4" w:space="0"/>
          <w:right w:val="single" w:color="4BACC6" w:themeColor="accent5" w:sz="4" w:space="0"/>
        </w:tcBorders>
      </w:tcPr>
    </w:tblStylePr>
    <w:tblStylePr w:type="band1Horz">
      <w:tcPr>
        <w:tcBorders>
          <w:top w:val="single" w:color="4BACC6" w:themeColor="accent5" w:sz="4" w:space="0"/>
          <w:bottom w:val="single" w:color="4BACC6"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BACC6" w:themeColor="accent5" w:sz="4" w:space="0"/>
          <w:left w:val="nil"/>
        </w:tcBorders>
      </w:tcPr>
    </w:tblStylePr>
    <w:tblStylePr w:type="swCell">
      <w:tcPr>
        <w:tcBorders>
          <w:top w:val="double" w:color="4BACC6" w:themeColor="accent5" w:sz="4" w:space="0"/>
          <w:right w:val="nil"/>
        </w:tcBorders>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D38A5-9A6C-4E9F-8724-904D7692C352}">
  <ds:schemaRefs/>
</ds:datastoreItem>
</file>

<file path=docProps/app.xml><?xml version="1.0" encoding="utf-8"?>
<Properties xmlns="http://schemas.openxmlformats.org/officeDocument/2006/extended-properties" xmlns:vt="http://schemas.openxmlformats.org/officeDocument/2006/docPropsVTypes">
  <Template>Normal.dotm</Template>
  <Pages>4</Pages>
  <Words>809</Words>
  <Characters>4614</Characters>
  <Lines>38</Lines>
  <Paragraphs>10</Paragraphs>
  <TotalTime>218</TotalTime>
  <ScaleCrop>false</ScaleCrop>
  <LinksUpToDate>false</LinksUpToDate>
  <CharactersWithSpaces>5413</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2023-04-01T11:48:00Z</dcterms:created>
  <dc:creator>DONG XUAN</dc:creator>
  <cp:lastModifiedBy>PC</cp:lastModifiedBy>
  <cp:lastPrinted>2023-07-04T03:30:00Z</cp:lastPrinted>
  <dcterms:modified xsi:type="dcterms:W3CDTF">2023-07-25T10:48:01Z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